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A941" w14:textId="3A0CC73E" w:rsidR="00E83140" w:rsidRPr="00564B0A" w:rsidRDefault="00AF7754" w:rsidP="00E83140">
      <w:pPr>
        <w:pStyle w:val="NoSpacing"/>
        <w:jc w:val="center"/>
        <w:rPr>
          <w:rFonts w:ascii="Arial Black" w:hAnsi="Arial Black" w:cs="Arial"/>
          <w:b/>
          <w:sz w:val="20"/>
          <w:szCs w:val="20"/>
        </w:rPr>
      </w:pPr>
      <w:bookmarkStart w:id="0" w:name="_GoBack"/>
      <w:bookmarkEnd w:id="0"/>
      <w:r>
        <w:rPr>
          <w:rFonts w:ascii="Arial Black" w:hAnsi="Arial Black" w:cs="Arial"/>
          <w:b/>
          <w:sz w:val="20"/>
          <w:szCs w:val="20"/>
        </w:rPr>
        <w:softHyphen/>
      </w:r>
      <w:r>
        <w:rPr>
          <w:rFonts w:ascii="Arial Black" w:hAnsi="Arial Black" w:cs="Arial"/>
          <w:b/>
          <w:sz w:val="20"/>
          <w:szCs w:val="20"/>
        </w:rPr>
        <w:softHyphen/>
      </w:r>
      <w:r>
        <w:rPr>
          <w:rFonts w:ascii="Arial Black" w:hAnsi="Arial Black" w:cs="Arial"/>
          <w:b/>
          <w:sz w:val="20"/>
          <w:szCs w:val="20"/>
        </w:rPr>
        <w:softHyphen/>
      </w:r>
      <w:r w:rsidR="00E83140" w:rsidRPr="00564B0A">
        <w:rPr>
          <w:rFonts w:ascii="Arial Black" w:hAnsi="Arial Black" w:cs="Arial"/>
          <w:b/>
          <w:sz w:val="20"/>
          <w:szCs w:val="20"/>
        </w:rPr>
        <w:t>School Improvement Plan</w:t>
      </w:r>
      <w:r w:rsidR="004622E0">
        <w:rPr>
          <w:rFonts w:ascii="Arial Black" w:hAnsi="Arial Black" w:cs="Arial"/>
          <w:b/>
          <w:sz w:val="20"/>
          <w:szCs w:val="20"/>
        </w:rPr>
        <w:t xml:space="preserve"> and PLWEP</w:t>
      </w:r>
    </w:p>
    <w:p w14:paraId="0D3FA942" w14:textId="77777777" w:rsidR="00E83140" w:rsidRPr="00564B0A" w:rsidRDefault="00E83140" w:rsidP="00E83140">
      <w:pPr>
        <w:pStyle w:val="NoSpacing"/>
        <w:jc w:val="center"/>
        <w:rPr>
          <w:rFonts w:ascii="Arial Black" w:hAnsi="Arial Black" w:cs="Arial"/>
          <w:b/>
          <w:sz w:val="20"/>
          <w:szCs w:val="20"/>
        </w:rPr>
      </w:pPr>
      <w:r w:rsidRPr="00564B0A">
        <w:rPr>
          <w:rFonts w:ascii="Arial Black" w:hAnsi="Arial Black" w:cs="Arial"/>
          <w:b/>
          <w:sz w:val="20"/>
          <w:szCs w:val="20"/>
        </w:rPr>
        <w:t>Donald Fraser Memorial School:  ASD-W</w:t>
      </w:r>
    </w:p>
    <w:p w14:paraId="0D3FA943" w14:textId="58FA1FD9" w:rsidR="00E83140" w:rsidRPr="00564B0A" w:rsidRDefault="00B24DEA" w:rsidP="00E83140">
      <w:pPr>
        <w:pStyle w:val="NoSpacing"/>
        <w:jc w:val="center"/>
        <w:rPr>
          <w:rFonts w:ascii="Arial Black" w:hAnsi="Arial Black" w:cs="Arial"/>
          <w:b/>
          <w:sz w:val="20"/>
          <w:szCs w:val="20"/>
        </w:rPr>
      </w:pPr>
      <w:r>
        <w:rPr>
          <w:rFonts w:ascii="Arial Black" w:hAnsi="Arial Black" w:cs="Arial"/>
          <w:b/>
          <w:sz w:val="20"/>
          <w:szCs w:val="20"/>
        </w:rPr>
        <w:t>2019-2020</w:t>
      </w:r>
    </w:p>
    <w:p w14:paraId="0D3FA945" w14:textId="77777777" w:rsidR="00E83140" w:rsidRPr="00564B0A" w:rsidRDefault="00E83140" w:rsidP="00E83140">
      <w:pPr>
        <w:pStyle w:val="NoSpacing"/>
        <w:rPr>
          <w:rFonts w:ascii="Arial Black" w:hAnsi="Arial Black" w:cs="Arial"/>
          <w:b/>
          <w:sz w:val="20"/>
          <w:szCs w:val="20"/>
        </w:rPr>
      </w:pPr>
    </w:p>
    <w:p w14:paraId="0D3FA946" w14:textId="77777777" w:rsidR="00E83140" w:rsidRPr="00564B0A" w:rsidRDefault="00E83140" w:rsidP="00E83140">
      <w:pPr>
        <w:pStyle w:val="NoSpacing"/>
        <w:jc w:val="center"/>
        <w:rPr>
          <w:rFonts w:ascii="Arial Black" w:hAnsi="Arial Black" w:cs="Arial"/>
          <w:b/>
          <w:sz w:val="20"/>
          <w:szCs w:val="20"/>
        </w:rPr>
      </w:pPr>
      <w:r w:rsidRPr="00564B0A">
        <w:rPr>
          <w:rFonts w:ascii="Arial Black" w:hAnsi="Arial Black" w:cs="Arial"/>
          <w:b/>
          <w:sz w:val="20"/>
          <w:szCs w:val="20"/>
        </w:rPr>
        <w:t xml:space="preserve">School Vision:  </w:t>
      </w:r>
    </w:p>
    <w:p w14:paraId="0D3FA947" w14:textId="77777777" w:rsidR="00E83140" w:rsidRPr="00564B0A" w:rsidRDefault="00E83140" w:rsidP="00E83140">
      <w:pPr>
        <w:pStyle w:val="NoSpacing"/>
        <w:jc w:val="center"/>
        <w:rPr>
          <w:rFonts w:ascii="Arial Black" w:hAnsi="Arial Black" w:cs="Arial"/>
          <w:b/>
          <w:sz w:val="20"/>
          <w:szCs w:val="20"/>
        </w:rPr>
      </w:pPr>
      <w:r w:rsidRPr="00564B0A">
        <w:rPr>
          <w:rFonts w:ascii="Arial Black" w:hAnsi="Arial Black" w:cs="Arial"/>
          <w:b/>
          <w:sz w:val="20"/>
          <w:szCs w:val="20"/>
        </w:rPr>
        <w:t>Donald Fraser Memorial School will strive to empower students to flourish in the 21</w:t>
      </w:r>
      <w:r w:rsidRPr="00564B0A">
        <w:rPr>
          <w:rFonts w:ascii="Arial Black" w:hAnsi="Arial Black" w:cs="Arial"/>
          <w:b/>
          <w:sz w:val="20"/>
          <w:szCs w:val="20"/>
          <w:vertAlign w:val="superscript"/>
        </w:rPr>
        <w:t>st</w:t>
      </w:r>
      <w:r w:rsidRPr="00564B0A">
        <w:rPr>
          <w:rFonts w:ascii="Arial Black" w:hAnsi="Arial Black" w:cs="Arial"/>
          <w:b/>
          <w:sz w:val="20"/>
          <w:szCs w:val="20"/>
        </w:rPr>
        <w:t xml:space="preserve"> century by fostering children’s personal strength so they will develop strategies to think creatively, interpret information critically and act collaboratively.</w:t>
      </w:r>
    </w:p>
    <w:p w14:paraId="0D3FA948" w14:textId="77777777" w:rsidR="00E83140" w:rsidRPr="00564B0A" w:rsidRDefault="00E83140" w:rsidP="00E83140">
      <w:pPr>
        <w:pStyle w:val="NoSpacing"/>
        <w:jc w:val="center"/>
        <w:rPr>
          <w:rFonts w:ascii="Arial Black" w:hAnsi="Arial Black" w:cs="Arial"/>
          <w:b/>
          <w:sz w:val="20"/>
          <w:szCs w:val="20"/>
        </w:rPr>
      </w:pPr>
    </w:p>
    <w:p w14:paraId="0D3FA949" w14:textId="77777777" w:rsidR="00E83140" w:rsidRPr="00564B0A" w:rsidRDefault="00E83140" w:rsidP="00E83140">
      <w:pPr>
        <w:pStyle w:val="NoSpacing"/>
        <w:jc w:val="center"/>
        <w:rPr>
          <w:rFonts w:ascii="Arial Black" w:hAnsi="Arial Black" w:cs="Arial"/>
          <w:b/>
          <w:sz w:val="20"/>
          <w:szCs w:val="20"/>
        </w:rPr>
      </w:pPr>
      <w:r w:rsidRPr="00564B0A">
        <w:rPr>
          <w:rFonts w:ascii="Arial Black" w:hAnsi="Arial Black" w:cs="Arial"/>
          <w:b/>
          <w:sz w:val="20"/>
          <w:szCs w:val="20"/>
        </w:rPr>
        <w:t xml:space="preserve">Our School Mission:  </w:t>
      </w:r>
    </w:p>
    <w:p w14:paraId="0D3FA94A" w14:textId="77777777" w:rsidR="00E83140" w:rsidRPr="00564B0A" w:rsidRDefault="00E83140" w:rsidP="00E83140">
      <w:pPr>
        <w:pStyle w:val="NoSpacing"/>
        <w:jc w:val="center"/>
        <w:rPr>
          <w:rFonts w:ascii="Arial Black" w:hAnsi="Arial Black" w:cs="Arial"/>
          <w:b/>
          <w:sz w:val="20"/>
          <w:szCs w:val="20"/>
        </w:rPr>
      </w:pPr>
      <w:r w:rsidRPr="00564B0A">
        <w:rPr>
          <w:rFonts w:ascii="Arial Black" w:hAnsi="Arial Black" w:cs="Arial"/>
          <w:b/>
          <w:sz w:val="20"/>
          <w:szCs w:val="20"/>
        </w:rPr>
        <w:t>Donald Fraser Memorial School will be a leader in providing a meaningful learning environment and preparing students with the tools and vision to achieve success in the ever-changing world.</w:t>
      </w:r>
    </w:p>
    <w:p w14:paraId="0D3FA94B" w14:textId="77777777" w:rsidR="00E83140" w:rsidRPr="00564B0A" w:rsidRDefault="00E83140" w:rsidP="00E83140">
      <w:pPr>
        <w:pStyle w:val="NoSpacing"/>
        <w:rPr>
          <w:rFonts w:ascii="Arial Black" w:hAnsi="Arial Black" w:cs="Arial"/>
          <w:b/>
          <w:sz w:val="20"/>
          <w:szCs w:val="20"/>
        </w:rPr>
      </w:pPr>
    </w:p>
    <w:p w14:paraId="0D3FA94C" w14:textId="77777777" w:rsidR="00E83140" w:rsidRPr="00564B0A" w:rsidRDefault="00E83140" w:rsidP="00E83140">
      <w:pPr>
        <w:pStyle w:val="NoSpacing"/>
        <w:rPr>
          <w:rFonts w:ascii="Arial Black" w:hAnsi="Arial Black" w:cs="Arial"/>
          <w:b/>
          <w:sz w:val="20"/>
          <w:szCs w:val="20"/>
        </w:rPr>
      </w:pPr>
    </w:p>
    <w:tbl>
      <w:tblPr>
        <w:tblStyle w:val="TableGrid"/>
        <w:tblW w:w="18715" w:type="dxa"/>
        <w:tblLook w:val="04A0" w:firstRow="1" w:lastRow="0" w:firstColumn="1" w:lastColumn="0" w:noHBand="0" w:noVBand="1"/>
      </w:tblPr>
      <w:tblGrid>
        <w:gridCol w:w="6475"/>
        <w:gridCol w:w="12240"/>
      </w:tblGrid>
      <w:tr w:rsidR="00E83140" w:rsidRPr="00564B0A" w14:paraId="0D3FA94F" w14:textId="77777777" w:rsidTr="00A70CB6">
        <w:tc>
          <w:tcPr>
            <w:tcW w:w="6475" w:type="dxa"/>
          </w:tcPr>
          <w:p w14:paraId="0D3FA94D"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10 Year Plan/Areas of Focus</w:t>
            </w:r>
          </w:p>
        </w:tc>
        <w:tc>
          <w:tcPr>
            <w:tcW w:w="12240" w:type="dxa"/>
          </w:tcPr>
          <w:p w14:paraId="0D3FA94E"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Overview of Associated School Goal(s)</w:t>
            </w:r>
          </w:p>
        </w:tc>
      </w:tr>
      <w:tr w:rsidR="00E83140" w:rsidRPr="00564B0A" w14:paraId="0D3FA95D" w14:textId="77777777" w:rsidTr="00A70CB6">
        <w:tc>
          <w:tcPr>
            <w:tcW w:w="6475" w:type="dxa"/>
          </w:tcPr>
          <w:p w14:paraId="0D3FA950"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Ensure that all learners value diversity and a strong sense of belonging</w:t>
            </w:r>
            <w:r w:rsidR="006B32AD">
              <w:rPr>
                <w:rFonts w:ascii="Arial Black" w:hAnsi="Arial Black" w:cs="Arial"/>
                <w:b/>
                <w:sz w:val="20"/>
                <w:szCs w:val="20"/>
              </w:rPr>
              <w:t>.</w:t>
            </w:r>
          </w:p>
          <w:p w14:paraId="0D3FA951"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Ensure all preschool children have the competencies they need to be successful in school and in life</w:t>
            </w:r>
          </w:p>
          <w:p w14:paraId="0D3FA952" w14:textId="77777777" w:rsidR="00E83140" w:rsidRPr="00564B0A" w:rsidRDefault="00286507" w:rsidP="00A70CB6">
            <w:pPr>
              <w:pStyle w:val="NoSpacing"/>
              <w:rPr>
                <w:rFonts w:ascii="Arial Black" w:hAnsi="Arial Black" w:cs="Arial"/>
                <w:b/>
                <w:sz w:val="20"/>
                <w:szCs w:val="20"/>
              </w:rPr>
            </w:pPr>
            <w:r>
              <w:rPr>
                <w:rFonts w:ascii="Arial Black" w:hAnsi="Arial Black" w:cs="Arial"/>
                <w:b/>
                <w:sz w:val="20"/>
                <w:szCs w:val="20"/>
              </w:rPr>
              <w:t>I</w:t>
            </w:r>
            <w:r w:rsidR="00E83140" w:rsidRPr="00564B0A">
              <w:rPr>
                <w:rFonts w:ascii="Arial Black" w:hAnsi="Arial Black" w:cs="Arial"/>
                <w:b/>
                <w:sz w:val="20"/>
                <w:szCs w:val="20"/>
              </w:rPr>
              <w:t>mprove literacy skills for all learners</w:t>
            </w:r>
            <w:r w:rsidR="006B32AD">
              <w:rPr>
                <w:rFonts w:ascii="Arial Black" w:hAnsi="Arial Black" w:cs="Arial"/>
                <w:b/>
                <w:sz w:val="20"/>
                <w:szCs w:val="20"/>
              </w:rPr>
              <w:t>.</w:t>
            </w:r>
          </w:p>
          <w:p w14:paraId="0D3FA953"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Improve math skills for all learners</w:t>
            </w:r>
            <w:r w:rsidR="006B32AD">
              <w:rPr>
                <w:rFonts w:ascii="Arial Black" w:hAnsi="Arial Black" w:cs="Arial"/>
                <w:b/>
                <w:sz w:val="20"/>
                <w:szCs w:val="20"/>
              </w:rPr>
              <w:t>.</w:t>
            </w:r>
          </w:p>
          <w:p w14:paraId="0D3FA954"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Improve learning in, and application of, the arts, science, trades and technology for all learners</w:t>
            </w:r>
            <w:r w:rsidR="006B32AD">
              <w:rPr>
                <w:rFonts w:ascii="Arial Black" w:hAnsi="Arial Black" w:cs="Arial"/>
                <w:b/>
                <w:sz w:val="20"/>
                <w:szCs w:val="20"/>
              </w:rPr>
              <w:t>.</w:t>
            </w:r>
          </w:p>
          <w:p w14:paraId="0D3FA955"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Improve levels of French language literacy to help all learners access a variety of bilingual opportunities and life experiences</w:t>
            </w:r>
            <w:r w:rsidR="006B32AD">
              <w:rPr>
                <w:rFonts w:ascii="Arial Black" w:hAnsi="Arial Black" w:cs="Arial"/>
                <w:b/>
                <w:sz w:val="20"/>
                <w:szCs w:val="20"/>
              </w:rPr>
              <w:t>.</w:t>
            </w:r>
          </w:p>
          <w:p w14:paraId="0D3FA956"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Foster leadership, active citizenship and an entrepreneurial mindset</w:t>
            </w:r>
            <w:r w:rsidR="006B32AD">
              <w:rPr>
                <w:rFonts w:ascii="Arial Black" w:hAnsi="Arial Black" w:cs="Arial"/>
                <w:b/>
                <w:sz w:val="20"/>
                <w:szCs w:val="20"/>
              </w:rPr>
              <w:t>.</w:t>
            </w:r>
          </w:p>
          <w:p w14:paraId="0D3FA957" w14:textId="77777777" w:rsidR="00E83140" w:rsidRPr="00564B0A" w:rsidRDefault="00E83140" w:rsidP="00A70CB6">
            <w:pPr>
              <w:pStyle w:val="NoSpacing"/>
              <w:rPr>
                <w:rFonts w:ascii="Arial Black" w:hAnsi="Arial Black" w:cs="Arial"/>
                <w:b/>
                <w:sz w:val="20"/>
                <w:szCs w:val="20"/>
              </w:rPr>
            </w:pPr>
          </w:p>
        </w:tc>
        <w:tc>
          <w:tcPr>
            <w:tcW w:w="12240" w:type="dxa"/>
          </w:tcPr>
          <w:p w14:paraId="0D3FA958" w14:textId="77777777" w:rsidR="00E83140" w:rsidRDefault="00E83140" w:rsidP="00A70CB6">
            <w:pPr>
              <w:pStyle w:val="NoSpacing"/>
              <w:rPr>
                <w:rFonts w:ascii="Arial Black" w:hAnsi="Arial Black" w:cs="Arial"/>
                <w:b/>
                <w:sz w:val="20"/>
                <w:szCs w:val="20"/>
              </w:rPr>
            </w:pPr>
            <w:r w:rsidRPr="00564B0A">
              <w:rPr>
                <w:rFonts w:ascii="Arial Black" w:hAnsi="Arial Black" w:cs="Arial"/>
                <w:b/>
                <w:sz w:val="20"/>
                <w:szCs w:val="20"/>
              </w:rPr>
              <w:t>Donald Fraser Memorial School will use formative assessment practices to inform and drive daily instruction in order to increase student achievement</w:t>
            </w:r>
            <w:r w:rsidR="006B32AD">
              <w:rPr>
                <w:rFonts w:ascii="Arial Black" w:hAnsi="Arial Black" w:cs="Arial"/>
                <w:b/>
                <w:sz w:val="20"/>
                <w:szCs w:val="20"/>
              </w:rPr>
              <w:t>.</w:t>
            </w:r>
          </w:p>
          <w:p w14:paraId="0D3FA959" w14:textId="77777777" w:rsidR="007806C1" w:rsidRPr="00564B0A" w:rsidRDefault="007806C1" w:rsidP="00A70CB6">
            <w:pPr>
              <w:pStyle w:val="NoSpacing"/>
              <w:rPr>
                <w:rFonts w:ascii="Arial Black" w:hAnsi="Arial Black" w:cs="Arial"/>
                <w:b/>
                <w:sz w:val="20"/>
                <w:szCs w:val="20"/>
              </w:rPr>
            </w:pPr>
          </w:p>
          <w:p w14:paraId="0D3FA95A" w14:textId="77777777" w:rsidR="00E83140" w:rsidRDefault="00E83140" w:rsidP="00A70CB6">
            <w:pPr>
              <w:pStyle w:val="NoSpacing"/>
              <w:rPr>
                <w:rFonts w:ascii="Arial Black" w:hAnsi="Arial Black" w:cs="Arial"/>
                <w:b/>
                <w:sz w:val="20"/>
                <w:szCs w:val="20"/>
              </w:rPr>
            </w:pPr>
            <w:r w:rsidRPr="00564B0A">
              <w:rPr>
                <w:rFonts w:ascii="Arial Black" w:hAnsi="Arial Black" w:cs="Arial"/>
                <w:b/>
                <w:sz w:val="20"/>
                <w:szCs w:val="20"/>
              </w:rPr>
              <w:t>Donald Fraser Memorial School will maximize practices within the teaching and learning settings to increase student engagement</w:t>
            </w:r>
            <w:r w:rsidR="006B32AD">
              <w:rPr>
                <w:rFonts w:ascii="Arial Black" w:hAnsi="Arial Black" w:cs="Arial"/>
                <w:b/>
                <w:sz w:val="20"/>
                <w:szCs w:val="20"/>
              </w:rPr>
              <w:t>.</w:t>
            </w:r>
          </w:p>
          <w:p w14:paraId="0D3FA95B" w14:textId="77777777" w:rsidR="007806C1" w:rsidRPr="00564B0A" w:rsidRDefault="007806C1" w:rsidP="00A70CB6">
            <w:pPr>
              <w:pStyle w:val="NoSpacing"/>
              <w:rPr>
                <w:rFonts w:ascii="Arial Black" w:hAnsi="Arial Black" w:cs="Arial"/>
                <w:b/>
                <w:sz w:val="20"/>
                <w:szCs w:val="20"/>
              </w:rPr>
            </w:pPr>
          </w:p>
          <w:p w14:paraId="0D3FA95C" w14:textId="766CB606" w:rsidR="00E83140" w:rsidRPr="00564B0A" w:rsidRDefault="00E83140" w:rsidP="00B24DEA">
            <w:pPr>
              <w:pStyle w:val="NoSpacing"/>
              <w:rPr>
                <w:rFonts w:ascii="Arial Black" w:hAnsi="Arial Black" w:cs="Arial"/>
                <w:b/>
                <w:sz w:val="20"/>
                <w:szCs w:val="20"/>
              </w:rPr>
            </w:pPr>
            <w:r w:rsidRPr="00564B0A">
              <w:rPr>
                <w:rFonts w:ascii="Arial Black" w:hAnsi="Arial Black" w:cs="Arial"/>
                <w:b/>
                <w:sz w:val="20"/>
                <w:szCs w:val="20"/>
              </w:rPr>
              <w:t>Donald Fraser Memorial School will fos</w:t>
            </w:r>
            <w:r w:rsidR="00B24DEA">
              <w:rPr>
                <w:rFonts w:ascii="Arial Black" w:hAnsi="Arial Black" w:cs="Arial"/>
                <w:b/>
                <w:sz w:val="20"/>
                <w:szCs w:val="20"/>
              </w:rPr>
              <w:t xml:space="preserve">ter shared leadership capacity </w:t>
            </w:r>
            <w:r w:rsidRPr="00564B0A">
              <w:rPr>
                <w:rFonts w:ascii="Arial Black" w:hAnsi="Arial Black" w:cs="Arial"/>
                <w:b/>
                <w:sz w:val="20"/>
                <w:szCs w:val="20"/>
              </w:rPr>
              <w:t xml:space="preserve">to effectively share responsibilities. </w:t>
            </w:r>
          </w:p>
        </w:tc>
      </w:tr>
    </w:tbl>
    <w:p w14:paraId="0D3FA95E" w14:textId="77777777" w:rsidR="001A0579" w:rsidRPr="00564B0A" w:rsidRDefault="001A0579" w:rsidP="00E83140">
      <w:pPr>
        <w:pStyle w:val="NoSpacing"/>
        <w:jc w:val="center"/>
        <w:rPr>
          <w:rFonts w:ascii="Arial Black" w:hAnsi="Arial Black" w:cs="Arial"/>
          <w:b/>
          <w:sz w:val="20"/>
          <w:szCs w:val="20"/>
        </w:rPr>
      </w:pPr>
    </w:p>
    <w:p w14:paraId="0D3FA95F" w14:textId="77777777" w:rsidR="001A0579" w:rsidRPr="00564B0A" w:rsidRDefault="001A0579" w:rsidP="00E83140">
      <w:pPr>
        <w:pStyle w:val="NoSpacing"/>
        <w:jc w:val="center"/>
        <w:rPr>
          <w:rFonts w:ascii="Arial Black" w:hAnsi="Arial Black" w:cs="Arial"/>
          <w:b/>
          <w:sz w:val="20"/>
          <w:szCs w:val="20"/>
        </w:rPr>
      </w:pPr>
    </w:p>
    <w:p w14:paraId="0D3FA960" w14:textId="77777777" w:rsidR="001A0579" w:rsidRPr="00564B0A" w:rsidRDefault="001A0579" w:rsidP="00E83140">
      <w:pPr>
        <w:pStyle w:val="NoSpacing"/>
        <w:jc w:val="center"/>
        <w:rPr>
          <w:rFonts w:ascii="Arial Black" w:hAnsi="Arial Black" w:cs="Arial"/>
          <w:b/>
          <w:sz w:val="20"/>
          <w:szCs w:val="20"/>
        </w:rPr>
      </w:pPr>
    </w:p>
    <w:p w14:paraId="0D3FA961" w14:textId="77777777" w:rsidR="001A0579" w:rsidRPr="00564B0A" w:rsidRDefault="001A0579" w:rsidP="00E83140">
      <w:pPr>
        <w:pStyle w:val="NoSpacing"/>
        <w:jc w:val="center"/>
        <w:rPr>
          <w:rFonts w:ascii="Arial Black" w:hAnsi="Arial Black" w:cs="Arial"/>
          <w:b/>
          <w:sz w:val="20"/>
          <w:szCs w:val="20"/>
        </w:rPr>
      </w:pPr>
    </w:p>
    <w:p w14:paraId="0D3FA962" w14:textId="77777777" w:rsidR="001A0579" w:rsidRPr="00564B0A" w:rsidRDefault="001A0579" w:rsidP="00E83140">
      <w:pPr>
        <w:pStyle w:val="NoSpacing"/>
        <w:jc w:val="center"/>
        <w:rPr>
          <w:rFonts w:ascii="Arial Black" w:hAnsi="Arial Black" w:cs="Arial"/>
          <w:b/>
          <w:sz w:val="20"/>
          <w:szCs w:val="20"/>
        </w:rPr>
      </w:pPr>
    </w:p>
    <w:p w14:paraId="0D3FA963" w14:textId="77777777" w:rsidR="001A0579" w:rsidRPr="00564B0A" w:rsidRDefault="001A0579" w:rsidP="00E83140">
      <w:pPr>
        <w:pStyle w:val="NoSpacing"/>
        <w:jc w:val="center"/>
        <w:rPr>
          <w:rFonts w:ascii="Arial Black" w:hAnsi="Arial Black" w:cs="Arial"/>
          <w:b/>
          <w:sz w:val="20"/>
          <w:szCs w:val="20"/>
        </w:rPr>
      </w:pPr>
    </w:p>
    <w:p w14:paraId="0D3FA964" w14:textId="77777777" w:rsidR="001A0579" w:rsidRPr="00564B0A" w:rsidRDefault="001A0579" w:rsidP="00E83140">
      <w:pPr>
        <w:pStyle w:val="NoSpacing"/>
        <w:jc w:val="center"/>
        <w:rPr>
          <w:rFonts w:ascii="Arial Black" w:hAnsi="Arial Black" w:cs="Arial"/>
          <w:b/>
          <w:sz w:val="20"/>
          <w:szCs w:val="20"/>
        </w:rPr>
      </w:pPr>
    </w:p>
    <w:p w14:paraId="0D3FA965" w14:textId="77777777" w:rsidR="001A0579" w:rsidRPr="00564B0A" w:rsidRDefault="001A0579" w:rsidP="00E83140">
      <w:pPr>
        <w:pStyle w:val="NoSpacing"/>
        <w:jc w:val="center"/>
        <w:rPr>
          <w:rFonts w:ascii="Arial Black" w:hAnsi="Arial Black" w:cs="Arial"/>
          <w:b/>
          <w:sz w:val="20"/>
          <w:szCs w:val="20"/>
        </w:rPr>
      </w:pPr>
    </w:p>
    <w:p w14:paraId="0D3FA966" w14:textId="77777777" w:rsidR="001A0579" w:rsidRPr="00564B0A" w:rsidRDefault="001A0579" w:rsidP="00E83140">
      <w:pPr>
        <w:pStyle w:val="NoSpacing"/>
        <w:jc w:val="center"/>
        <w:rPr>
          <w:rFonts w:ascii="Arial Black" w:hAnsi="Arial Black" w:cs="Arial"/>
          <w:b/>
          <w:sz w:val="20"/>
          <w:szCs w:val="20"/>
        </w:rPr>
      </w:pPr>
    </w:p>
    <w:p w14:paraId="14C198DC" w14:textId="77777777" w:rsidR="004274D2" w:rsidRDefault="004274D2" w:rsidP="00E83140">
      <w:pPr>
        <w:pStyle w:val="NoSpacing"/>
        <w:jc w:val="center"/>
        <w:rPr>
          <w:rFonts w:ascii="Arial Black" w:hAnsi="Arial Black" w:cs="Arial"/>
          <w:b/>
          <w:sz w:val="20"/>
          <w:szCs w:val="20"/>
        </w:rPr>
      </w:pPr>
    </w:p>
    <w:p w14:paraId="0D3FA967" w14:textId="52EE2300" w:rsidR="00E83140" w:rsidRPr="00564B0A" w:rsidRDefault="00E83140" w:rsidP="00E83140">
      <w:pPr>
        <w:pStyle w:val="NoSpacing"/>
        <w:jc w:val="center"/>
        <w:rPr>
          <w:rFonts w:ascii="Arial Black" w:hAnsi="Arial Black" w:cs="Arial"/>
          <w:b/>
          <w:sz w:val="20"/>
          <w:szCs w:val="20"/>
        </w:rPr>
      </w:pPr>
      <w:r w:rsidRPr="00564B0A">
        <w:rPr>
          <w:rFonts w:ascii="Arial Black" w:hAnsi="Arial Black" w:cs="Arial"/>
          <w:b/>
          <w:sz w:val="20"/>
          <w:szCs w:val="20"/>
        </w:rPr>
        <w:lastRenderedPageBreak/>
        <w:t>Professional Learning Resources</w:t>
      </w:r>
    </w:p>
    <w:tbl>
      <w:tblPr>
        <w:tblStyle w:val="TableGrid"/>
        <w:tblW w:w="0" w:type="auto"/>
        <w:tblLook w:val="04A0" w:firstRow="1" w:lastRow="0" w:firstColumn="1" w:lastColumn="0" w:noHBand="0" w:noVBand="1"/>
      </w:tblPr>
      <w:tblGrid>
        <w:gridCol w:w="5125"/>
        <w:gridCol w:w="5220"/>
        <w:gridCol w:w="7290"/>
      </w:tblGrid>
      <w:tr w:rsidR="00E83140" w:rsidRPr="00564B0A" w14:paraId="0D3FA96B" w14:textId="77777777" w:rsidTr="00F45BEF">
        <w:tc>
          <w:tcPr>
            <w:tcW w:w="5125" w:type="dxa"/>
          </w:tcPr>
          <w:p w14:paraId="0D3FA968"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Priority #1</w:t>
            </w:r>
          </w:p>
        </w:tc>
        <w:tc>
          <w:tcPr>
            <w:tcW w:w="5220" w:type="dxa"/>
          </w:tcPr>
          <w:p w14:paraId="0D3FA969"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Priority #2</w:t>
            </w:r>
          </w:p>
        </w:tc>
        <w:tc>
          <w:tcPr>
            <w:tcW w:w="7290" w:type="dxa"/>
          </w:tcPr>
          <w:p w14:paraId="0D3FA96A"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Priority #3</w:t>
            </w:r>
          </w:p>
        </w:tc>
      </w:tr>
      <w:tr w:rsidR="00E83140" w:rsidRPr="00564B0A" w14:paraId="0D3FA96F" w14:textId="77777777" w:rsidTr="00F45BEF">
        <w:tc>
          <w:tcPr>
            <w:tcW w:w="5125" w:type="dxa"/>
          </w:tcPr>
          <w:p w14:paraId="0D3FA96C"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EECD Look For Documents</w:t>
            </w:r>
          </w:p>
        </w:tc>
        <w:tc>
          <w:tcPr>
            <w:tcW w:w="5220" w:type="dxa"/>
          </w:tcPr>
          <w:p w14:paraId="0D3FA96D"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EECD Portal Site- UDL</w:t>
            </w:r>
          </w:p>
        </w:tc>
        <w:tc>
          <w:tcPr>
            <w:tcW w:w="7290" w:type="dxa"/>
          </w:tcPr>
          <w:p w14:paraId="0D3FA96E"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School Review Indicators</w:t>
            </w:r>
          </w:p>
        </w:tc>
      </w:tr>
      <w:tr w:rsidR="00E83140" w:rsidRPr="00564B0A" w14:paraId="0D3FA973" w14:textId="77777777" w:rsidTr="00F45BEF">
        <w:tc>
          <w:tcPr>
            <w:tcW w:w="5125" w:type="dxa"/>
          </w:tcPr>
          <w:p w14:paraId="0D3FA970"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EECD  Formative Assessment Module</w:t>
            </w:r>
          </w:p>
        </w:tc>
        <w:tc>
          <w:tcPr>
            <w:tcW w:w="5220" w:type="dxa"/>
          </w:tcPr>
          <w:p w14:paraId="0D3FA971"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 xml:space="preserve">Portal Site- Cross Curricular Look </w:t>
            </w:r>
            <w:proofErr w:type="spellStart"/>
            <w:r w:rsidRPr="00564B0A">
              <w:rPr>
                <w:rFonts w:ascii="Arial Black" w:hAnsi="Arial Black" w:cs="Arial"/>
                <w:b/>
                <w:sz w:val="20"/>
                <w:szCs w:val="20"/>
              </w:rPr>
              <w:t>Fors</w:t>
            </w:r>
            <w:proofErr w:type="spellEnd"/>
          </w:p>
        </w:tc>
        <w:tc>
          <w:tcPr>
            <w:tcW w:w="7290" w:type="dxa"/>
          </w:tcPr>
          <w:p w14:paraId="0D3FA972"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CAMET Leadership Competencies</w:t>
            </w:r>
          </w:p>
        </w:tc>
      </w:tr>
      <w:tr w:rsidR="00E83140" w:rsidRPr="00564B0A" w14:paraId="0D3FA977" w14:textId="77777777" w:rsidTr="00F45BEF">
        <w:tc>
          <w:tcPr>
            <w:tcW w:w="5125" w:type="dxa"/>
          </w:tcPr>
          <w:p w14:paraId="0D3FA974"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Balanced Assessment Resources</w:t>
            </w:r>
          </w:p>
        </w:tc>
        <w:tc>
          <w:tcPr>
            <w:tcW w:w="5220" w:type="dxa"/>
          </w:tcPr>
          <w:p w14:paraId="0D3FA975"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10 Year Plan</w:t>
            </w:r>
          </w:p>
        </w:tc>
        <w:tc>
          <w:tcPr>
            <w:tcW w:w="7290" w:type="dxa"/>
          </w:tcPr>
          <w:p w14:paraId="0D3FA976"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Provincial Coaching Model</w:t>
            </w:r>
          </w:p>
        </w:tc>
      </w:tr>
      <w:tr w:rsidR="00E83140" w:rsidRPr="00564B0A" w14:paraId="0D3FA97B" w14:textId="77777777" w:rsidTr="00F45BEF">
        <w:tc>
          <w:tcPr>
            <w:tcW w:w="5125" w:type="dxa"/>
          </w:tcPr>
          <w:p w14:paraId="0D3FA978"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Provincial Assessment Results</w:t>
            </w:r>
          </w:p>
        </w:tc>
        <w:tc>
          <w:tcPr>
            <w:tcW w:w="5220" w:type="dxa"/>
          </w:tcPr>
          <w:p w14:paraId="0D3FA979"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Perception Surveys</w:t>
            </w:r>
          </w:p>
        </w:tc>
        <w:tc>
          <w:tcPr>
            <w:tcW w:w="7290" w:type="dxa"/>
          </w:tcPr>
          <w:p w14:paraId="0D3FA97A" w14:textId="77777777" w:rsidR="00E83140" w:rsidRPr="00564B0A" w:rsidRDefault="00E83140" w:rsidP="00A70CB6">
            <w:pPr>
              <w:pStyle w:val="NoSpacing"/>
              <w:rPr>
                <w:rFonts w:ascii="Arial Black" w:hAnsi="Arial Black" w:cs="Arial"/>
                <w:b/>
                <w:sz w:val="20"/>
                <w:szCs w:val="20"/>
              </w:rPr>
            </w:pPr>
          </w:p>
        </w:tc>
      </w:tr>
      <w:tr w:rsidR="00E83140" w:rsidRPr="00564B0A" w14:paraId="0D3FA97F" w14:textId="77777777" w:rsidTr="00F45BEF">
        <w:tc>
          <w:tcPr>
            <w:tcW w:w="5125" w:type="dxa"/>
          </w:tcPr>
          <w:p w14:paraId="0D3FA97C"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District and School Based Report Card Data</w:t>
            </w:r>
          </w:p>
        </w:tc>
        <w:tc>
          <w:tcPr>
            <w:tcW w:w="5220" w:type="dxa"/>
          </w:tcPr>
          <w:p w14:paraId="0D3FA97D"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Positive Learning and Working Environment Plan</w:t>
            </w:r>
          </w:p>
        </w:tc>
        <w:tc>
          <w:tcPr>
            <w:tcW w:w="7290" w:type="dxa"/>
          </w:tcPr>
          <w:p w14:paraId="0D3FA97E" w14:textId="77777777" w:rsidR="00E83140" w:rsidRPr="00564B0A" w:rsidRDefault="00E83140" w:rsidP="00A70CB6">
            <w:pPr>
              <w:pStyle w:val="NoSpacing"/>
              <w:rPr>
                <w:rFonts w:ascii="Arial Black" w:hAnsi="Arial Black" w:cs="Arial"/>
                <w:b/>
                <w:sz w:val="20"/>
                <w:szCs w:val="20"/>
              </w:rPr>
            </w:pPr>
          </w:p>
        </w:tc>
      </w:tr>
      <w:tr w:rsidR="00E83140" w:rsidRPr="00564B0A" w14:paraId="0D3FA983" w14:textId="77777777" w:rsidTr="00F45BEF">
        <w:tc>
          <w:tcPr>
            <w:tcW w:w="5125" w:type="dxa"/>
          </w:tcPr>
          <w:p w14:paraId="0D3FA980" w14:textId="77777777" w:rsidR="00E83140" w:rsidRPr="00564B0A" w:rsidRDefault="00E83140" w:rsidP="00A70CB6">
            <w:pPr>
              <w:pStyle w:val="NoSpacing"/>
              <w:rPr>
                <w:rFonts w:ascii="Arial Black" w:hAnsi="Arial Black" w:cs="Arial"/>
                <w:b/>
                <w:sz w:val="20"/>
                <w:szCs w:val="20"/>
              </w:rPr>
            </w:pPr>
          </w:p>
        </w:tc>
        <w:tc>
          <w:tcPr>
            <w:tcW w:w="5220" w:type="dxa"/>
          </w:tcPr>
          <w:p w14:paraId="0D3FA981"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NB Student Wellness Survey</w:t>
            </w:r>
          </w:p>
        </w:tc>
        <w:tc>
          <w:tcPr>
            <w:tcW w:w="7290" w:type="dxa"/>
          </w:tcPr>
          <w:p w14:paraId="0D3FA982" w14:textId="77777777" w:rsidR="00E83140" w:rsidRPr="00564B0A" w:rsidRDefault="00E83140" w:rsidP="00A70CB6">
            <w:pPr>
              <w:pStyle w:val="NoSpacing"/>
              <w:rPr>
                <w:rFonts w:ascii="Arial Black" w:hAnsi="Arial Black" w:cs="Arial"/>
                <w:b/>
                <w:sz w:val="20"/>
                <w:szCs w:val="20"/>
              </w:rPr>
            </w:pPr>
          </w:p>
        </w:tc>
      </w:tr>
      <w:tr w:rsidR="00E83140" w:rsidRPr="00564B0A" w14:paraId="0D3FA987" w14:textId="77777777" w:rsidTr="00F45BEF">
        <w:tc>
          <w:tcPr>
            <w:tcW w:w="5125" w:type="dxa"/>
          </w:tcPr>
          <w:p w14:paraId="0D3FA984" w14:textId="77777777" w:rsidR="00E83140" w:rsidRPr="00564B0A" w:rsidRDefault="00E83140" w:rsidP="00A70CB6">
            <w:pPr>
              <w:pStyle w:val="NoSpacing"/>
              <w:rPr>
                <w:rFonts w:ascii="Arial Black" w:hAnsi="Arial Black" w:cs="Arial"/>
                <w:b/>
                <w:sz w:val="20"/>
                <w:szCs w:val="20"/>
              </w:rPr>
            </w:pPr>
          </w:p>
        </w:tc>
        <w:tc>
          <w:tcPr>
            <w:tcW w:w="5220" w:type="dxa"/>
          </w:tcPr>
          <w:p w14:paraId="0D3FA985"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Tell it From Me Survey</w:t>
            </w:r>
          </w:p>
        </w:tc>
        <w:tc>
          <w:tcPr>
            <w:tcW w:w="7290" w:type="dxa"/>
          </w:tcPr>
          <w:p w14:paraId="0D3FA986" w14:textId="77777777" w:rsidR="00E83140" w:rsidRPr="00564B0A" w:rsidRDefault="00E83140" w:rsidP="00A70CB6">
            <w:pPr>
              <w:pStyle w:val="NoSpacing"/>
              <w:rPr>
                <w:rFonts w:ascii="Arial Black" w:hAnsi="Arial Black" w:cs="Arial"/>
                <w:b/>
                <w:sz w:val="20"/>
                <w:szCs w:val="20"/>
              </w:rPr>
            </w:pPr>
          </w:p>
        </w:tc>
      </w:tr>
      <w:tr w:rsidR="00E83140" w:rsidRPr="00564B0A" w14:paraId="0D3FA98B" w14:textId="77777777" w:rsidTr="00F45BEF">
        <w:tc>
          <w:tcPr>
            <w:tcW w:w="5125" w:type="dxa"/>
          </w:tcPr>
          <w:p w14:paraId="0D3FA988" w14:textId="77777777" w:rsidR="00E83140" w:rsidRPr="00564B0A" w:rsidRDefault="00E83140" w:rsidP="00A70CB6">
            <w:pPr>
              <w:pStyle w:val="NoSpacing"/>
              <w:rPr>
                <w:rFonts w:ascii="Arial Black" w:hAnsi="Arial Black" w:cs="Arial"/>
                <w:b/>
                <w:sz w:val="20"/>
                <w:szCs w:val="20"/>
              </w:rPr>
            </w:pPr>
          </w:p>
        </w:tc>
        <w:tc>
          <w:tcPr>
            <w:tcW w:w="5220" w:type="dxa"/>
          </w:tcPr>
          <w:p w14:paraId="0D3FA989" w14:textId="77777777" w:rsidR="00E83140" w:rsidRPr="00564B0A" w:rsidRDefault="00E83140" w:rsidP="00A70CB6">
            <w:pPr>
              <w:pStyle w:val="NoSpacing"/>
              <w:rPr>
                <w:rFonts w:ascii="Arial Black" w:hAnsi="Arial Black" w:cs="Arial"/>
                <w:b/>
                <w:sz w:val="20"/>
                <w:szCs w:val="20"/>
              </w:rPr>
            </w:pPr>
            <w:r w:rsidRPr="00564B0A">
              <w:rPr>
                <w:rFonts w:ascii="Arial Black" w:hAnsi="Arial Black" w:cs="Arial"/>
                <w:b/>
                <w:sz w:val="20"/>
                <w:szCs w:val="20"/>
              </w:rPr>
              <w:t>Comprehensive Safety Resources</w:t>
            </w:r>
          </w:p>
        </w:tc>
        <w:tc>
          <w:tcPr>
            <w:tcW w:w="7290" w:type="dxa"/>
          </w:tcPr>
          <w:p w14:paraId="0D3FA98A" w14:textId="77777777" w:rsidR="00E83140" w:rsidRPr="00564B0A" w:rsidRDefault="00E83140" w:rsidP="00A70CB6">
            <w:pPr>
              <w:pStyle w:val="NoSpacing"/>
              <w:rPr>
                <w:rFonts w:ascii="Arial Black" w:hAnsi="Arial Black" w:cs="Arial"/>
                <w:b/>
                <w:sz w:val="20"/>
                <w:szCs w:val="20"/>
              </w:rPr>
            </w:pPr>
          </w:p>
        </w:tc>
      </w:tr>
    </w:tbl>
    <w:p w14:paraId="0D3FA98C" w14:textId="77777777" w:rsidR="00E83140" w:rsidRPr="00564B0A" w:rsidRDefault="00E83140" w:rsidP="00E83140">
      <w:pPr>
        <w:pStyle w:val="NoSpacing"/>
        <w:jc w:val="center"/>
        <w:rPr>
          <w:rFonts w:ascii="Arial Black" w:hAnsi="Arial Black" w:cs="Arial"/>
          <w:b/>
          <w:sz w:val="20"/>
          <w:szCs w:val="20"/>
        </w:rPr>
      </w:pPr>
    </w:p>
    <w:p w14:paraId="0D3FA98D" w14:textId="77777777" w:rsidR="001A0579" w:rsidRPr="00564B0A" w:rsidRDefault="001A0579" w:rsidP="00E83140">
      <w:pPr>
        <w:pStyle w:val="NoSpacing"/>
        <w:jc w:val="center"/>
        <w:rPr>
          <w:rFonts w:ascii="Arial Black" w:hAnsi="Arial Black" w:cs="Arial"/>
          <w:b/>
          <w:sz w:val="20"/>
          <w:szCs w:val="20"/>
        </w:rPr>
      </w:pPr>
    </w:p>
    <w:p w14:paraId="0D3FA98E" w14:textId="77777777" w:rsidR="001A0579" w:rsidRPr="00564B0A" w:rsidRDefault="001A0579" w:rsidP="00E83140">
      <w:pPr>
        <w:pStyle w:val="NoSpacing"/>
        <w:jc w:val="center"/>
        <w:rPr>
          <w:rFonts w:ascii="Arial Black" w:hAnsi="Arial Black" w:cs="Arial"/>
          <w:b/>
          <w:sz w:val="20"/>
          <w:szCs w:val="20"/>
        </w:rPr>
      </w:pPr>
    </w:p>
    <w:p w14:paraId="0D3FA98F" w14:textId="77777777" w:rsidR="001A0579" w:rsidRPr="00564B0A" w:rsidRDefault="001A0579" w:rsidP="00E83140">
      <w:pPr>
        <w:pStyle w:val="NoSpacing"/>
        <w:jc w:val="center"/>
        <w:rPr>
          <w:rFonts w:ascii="Arial Black" w:hAnsi="Arial Black" w:cs="Arial"/>
          <w:b/>
          <w:sz w:val="20"/>
          <w:szCs w:val="20"/>
        </w:rPr>
      </w:pPr>
    </w:p>
    <w:p w14:paraId="0D3FA990" w14:textId="77777777" w:rsidR="001A0579" w:rsidRPr="00564B0A" w:rsidRDefault="001A0579" w:rsidP="00E83140">
      <w:pPr>
        <w:pStyle w:val="NoSpacing"/>
        <w:jc w:val="center"/>
        <w:rPr>
          <w:rFonts w:ascii="Arial Black" w:hAnsi="Arial Black" w:cs="Arial"/>
          <w:b/>
          <w:sz w:val="20"/>
          <w:szCs w:val="20"/>
        </w:rPr>
      </w:pPr>
    </w:p>
    <w:p w14:paraId="0D3FA991" w14:textId="77777777" w:rsidR="001A0579" w:rsidRPr="00564B0A" w:rsidRDefault="001A0579" w:rsidP="00E83140">
      <w:pPr>
        <w:pStyle w:val="NoSpacing"/>
        <w:jc w:val="center"/>
        <w:rPr>
          <w:rFonts w:ascii="Arial Black" w:hAnsi="Arial Black" w:cs="Arial"/>
          <w:b/>
          <w:sz w:val="20"/>
          <w:szCs w:val="20"/>
        </w:rPr>
      </w:pPr>
    </w:p>
    <w:p w14:paraId="0D3FA992" w14:textId="77777777" w:rsidR="001A0579" w:rsidRPr="00564B0A" w:rsidRDefault="001A0579" w:rsidP="00E83140">
      <w:pPr>
        <w:pStyle w:val="NoSpacing"/>
        <w:jc w:val="center"/>
        <w:rPr>
          <w:rFonts w:ascii="Arial Black" w:hAnsi="Arial Black" w:cs="Arial"/>
          <w:b/>
          <w:sz w:val="20"/>
          <w:szCs w:val="20"/>
        </w:rPr>
      </w:pPr>
    </w:p>
    <w:p w14:paraId="0D3FA993" w14:textId="3AF74B82" w:rsidR="00E83140" w:rsidRPr="00564B0A" w:rsidRDefault="00B24DEA" w:rsidP="00E83140">
      <w:pPr>
        <w:pStyle w:val="NoSpacing"/>
        <w:jc w:val="center"/>
        <w:rPr>
          <w:rFonts w:ascii="Arial Black" w:hAnsi="Arial Black" w:cs="Arial"/>
          <w:b/>
          <w:sz w:val="20"/>
          <w:szCs w:val="20"/>
        </w:rPr>
      </w:pPr>
      <w:r>
        <w:rPr>
          <w:rFonts w:ascii="Arial Black" w:hAnsi="Arial Black" w:cs="Arial"/>
          <w:b/>
          <w:sz w:val="20"/>
          <w:szCs w:val="20"/>
        </w:rPr>
        <w:t>2019-2020</w:t>
      </w:r>
      <w:r w:rsidR="00E83140" w:rsidRPr="00564B0A">
        <w:rPr>
          <w:rFonts w:ascii="Arial Black" w:hAnsi="Arial Black" w:cs="Arial"/>
          <w:b/>
          <w:sz w:val="20"/>
          <w:szCs w:val="20"/>
        </w:rPr>
        <w:t xml:space="preserve"> School Data Sources</w:t>
      </w:r>
    </w:p>
    <w:p w14:paraId="0D3FA994"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Tell it From Me Student Survey (Grade 4-5)</w:t>
      </w:r>
    </w:p>
    <w:p w14:paraId="0D3FA995"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Teacher Perception Survey</w:t>
      </w:r>
    </w:p>
    <w:p w14:paraId="0D3FA996"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Power School Data</w:t>
      </w:r>
    </w:p>
    <w:p w14:paraId="0D3FA997"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NB School Wellness Reports</w:t>
      </w:r>
    </w:p>
    <w:p w14:paraId="0D3FA998"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Grade 2 Provincial Reading Assessments</w:t>
      </w:r>
    </w:p>
    <w:p w14:paraId="0D3FA999"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Grade 4 Provincial Reading, Math, Science Field Test</w:t>
      </w:r>
    </w:p>
    <w:p w14:paraId="0D3FA99A"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School Based Math data</w:t>
      </w:r>
    </w:p>
    <w:p w14:paraId="0D3FA99B"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Literacy Tracking sheets</w:t>
      </w:r>
    </w:p>
    <w:p w14:paraId="0D3FA99C"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Year End Reflection</w:t>
      </w:r>
    </w:p>
    <w:p w14:paraId="0D3FA99D" w14:textId="77777777" w:rsidR="00E83140" w:rsidRPr="00564B0A" w:rsidRDefault="00E83140" w:rsidP="00E83140">
      <w:pPr>
        <w:pStyle w:val="NoSpacing"/>
        <w:numPr>
          <w:ilvl w:val="0"/>
          <w:numId w:val="3"/>
        </w:numPr>
        <w:rPr>
          <w:rFonts w:ascii="Arial Black" w:hAnsi="Arial Black" w:cs="Arial"/>
          <w:b/>
          <w:sz w:val="20"/>
          <w:szCs w:val="20"/>
        </w:rPr>
      </w:pPr>
      <w:r w:rsidRPr="00564B0A">
        <w:rPr>
          <w:rFonts w:ascii="Arial Black" w:hAnsi="Arial Black" w:cs="Arial"/>
          <w:b/>
          <w:sz w:val="20"/>
          <w:szCs w:val="20"/>
        </w:rPr>
        <w:t>Summary of Staff’s comments- What are we doing already for student engagement</w:t>
      </w:r>
    </w:p>
    <w:p w14:paraId="0D3FA99E" w14:textId="77777777" w:rsidR="00E83140" w:rsidRDefault="00E83140" w:rsidP="00E83140">
      <w:pPr>
        <w:pStyle w:val="NoSpacing"/>
        <w:ind w:left="720"/>
        <w:rPr>
          <w:rFonts w:ascii="Arial Black" w:hAnsi="Arial Black" w:cs="Arial"/>
          <w:b/>
          <w:sz w:val="20"/>
          <w:szCs w:val="20"/>
        </w:rPr>
      </w:pPr>
    </w:p>
    <w:p w14:paraId="0D3FA99F" w14:textId="77777777" w:rsidR="00564B0A" w:rsidRDefault="00564B0A" w:rsidP="00E83140">
      <w:pPr>
        <w:pStyle w:val="NoSpacing"/>
        <w:ind w:left="720"/>
        <w:rPr>
          <w:rFonts w:ascii="Arial Black" w:hAnsi="Arial Black" w:cs="Arial"/>
          <w:b/>
          <w:sz w:val="20"/>
          <w:szCs w:val="20"/>
        </w:rPr>
      </w:pPr>
    </w:p>
    <w:p w14:paraId="0D3FA9A0" w14:textId="77777777" w:rsidR="00564B0A" w:rsidRDefault="00564B0A" w:rsidP="00E83140">
      <w:pPr>
        <w:pStyle w:val="NoSpacing"/>
        <w:ind w:left="720"/>
        <w:rPr>
          <w:rFonts w:ascii="Arial Black" w:hAnsi="Arial Black" w:cs="Arial"/>
          <w:b/>
          <w:sz w:val="20"/>
          <w:szCs w:val="20"/>
        </w:rPr>
      </w:pPr>
    </w:p>
    <w:p w14:paraId="0D3FA9A1" w14:textId="77777777" w:rsidR="00564B0A" w:rsidRPr="00564B0A" w:rsidRDefault="00564B0A" w:rsidP="00E83140">
      <w:pPr>
        <w:pStyle w:val="NoSpacing"/>
        <w:ind w:left="720"/>
        <w:rPr>
          <w:rFonts w:ascii="Arial Black" w:hAnsi="Arial Black" w:cs="Arial"/>
          <w:b/>
          <w:sz w:val="20"/>
          <w:szCs w:val="20"/>
        </w:rPr>
      </w:pPr>
    </w:p>
    <w:p w14:paraId="0D3FA9A2" w14:textId="77777777" w:rsidR="0014466A" w:rsidRPr="00564B0A" w:rsidRDefault="0014466A" w:rsidP="00E83140">
      <w:pPr>
        <w:pStyle w:val="NoSpacing"/>
        <w:ind w:left="720"/>
        <w:jc w:val="center"/>
        <w:rPr>
          <w:rFonts w:ascii="Arial Black" w:hAnsi="Arial Black" w:cs="Arial"/>
          <w:b/>
          <w:sz w:val="20"/>
          <w:szCs w:val="20"/>
        </w:rPr>
      </w:pPr>
    </w:p>
    <w:p w14:paraId="0D3FA9A3" w14:textId="77777777" w:rsidR="0014466A" w:rsidRPr="00564B0A" w:rsidRDefault="0014466A" w:rsidP="00E83140">
      <w:pPr>
        <w:pStyle w:val="NoSpacing"/>
        <w:ind w:left="720"/>
        <w:jc w:val="center"/>
        <w:rPr>
          <w:rFonts w:ascii="Arial Black" w:hAnsi="Arial Black" w:cs="Arial"/>
          <w:b/>
          <w:sz w:val="20"/>
          <w:szCs w:val="20"/>
        </w:rPr>
      </w:pPr>
    </w:p>
    <w:p w14:paraId="0D3FA9A4" w14:textId="77777777" w:rsidR="0014466A" w:rsidRPr="00564B0A" w:rsidRDefault="0014466A" w:rsidP="00E83140">
      <w:pPr>
        <w:pStyle w:val="NoSpacing"/>
        <w:ind w:left="720"/>
        <w:jc w:val="center"/>
        <w:rPr>
          <w:rFonts w:ascii="Arial Black" w:hAnsi="Arial Black" w:cs="Arial"/>
          <w:b/>
          <w:sz w:val="20"/>
          <w:szCs w:val="20"/>
        </w:rPr>
      </w:pPr>
    </w:p>
    <w:p w14:paraId="0D3FA9A5" w14:textId="77777777" w:rsidR="0014466A" w:rsidRPr="00564B0A" w:rsidRDefault="0014466A" w:rsidP="00E83140">
      <w:pPr>
        <w:pStyle w:val="NoSpacing"/>
        <w:ind w:left="720"/>
        <w:jc w:val="center"/>
        <w:rPr>
          <w:rFonts w:ascii="Arial Black" w:hAnsi="Arial Black" w:cs="Arial"/>
          <w:b/>
          <w:sz w:val="20"/>
          <w:szCs w:val="20"/>
        </w:rPr>
      </w:pPr>
    </w:p>
    <w:p w14:paraId="0D3FA9A6" w14:textId="77777777" w:rsidR="00E83140" w:rsidRPr="00564B0A" w:rsidRDefault="00E83140" w:rsidP="00E83140">
      <w:pPr>
        <w:pStyle w:val="NoSpacing"/>
        <w:ind w:left="720"/>
        <w:jc w:val="center"/>
        <w:rPr>
          <w:rFonts w:ascii="Arial Black" w:hAnsi="Arial Black" w:cs="Arial"/>
          <w:b/>
          <w:sz w:val="20"/>
          <w:szCs w:val="20"/>
        </w:rPr>
      </w:pPr>
      <w:r w:rsidRPr="00564B0A">
        <w:rPr>
          <w:rFonts w:ascii="Arial Black" w:hAnsi="Arial Black" w:cs="Arial"/>
          <w:b/>
          <w:sz w:val="20"/>
          <w:szCs w:val="20"/>
        </w:rPr>
        <w:lastRenderedPageBreak/>
        <w:t>Donald Fraser Memorial School Data</w:t>
      </w:r>
    </w:p>
    <w:tbl>
      <w:tblPr>
        <w:tblStyle w:val="TableGrid"/>
        <w:tblW w:w="0" w:type="auto"/>
        <w:tblInd w:w="720" w:type="dxa"/>
        <w:tblLook w:val="04A0" w:firstRow="1" w:lastRow="0" w:firstColumn="1" w:lastColumn="0" w:noHBand="0" w:noVBand="1"/>
      </w:tblPr>
      <w:tblGrid>
        <w:gridCol w:w="3110"/>
        <w:gridCol w:w="3720"/>
        <w:gridCol w:w="3720"/>
        <w:gridCol w:w="3720"/>
        <w:gridCol w:w="3720"/>
      </w:tblGrid>
      <w:tr w:rsidR="0014466A" w:rsidRPr="00564B0A" w14:paraId="0D3FA9AC" w14:textId="77777777" w:rsidTr="0014466A">
        <w:tc>
          <w:tcPr>
            <w:tcW w:w="3742" w:type="dxa"/>
          </w:tcPr>
          <w:p w14:paraId="0D3FA9A7" w14:textId="77777777" w:rsidR="0014466A" w:rsidRPr="00564B0A" w:rsidRDefault="0014466A" w:rsidP="00E83140">
            <w:pPr>
              <w:pStyle w:val="NoSpacing"/>
              <w:jc w:val="center"/>
              <w:rPr>
                <w:rFonts w:ascii="Arial Black" w:hAnsi="Arial Black" w:cs="Arial"/>
                <w:b/>
                <w:sz w:val="20"/>
                <w:szCs w:val="20"/>
              </w:rPr>
            </w:pPr>
            <w:r w:rsidRPr="00564B0A">
              <w:rPr>
                <w:rFonts w:ascii="Arial Black" w:hAnsi="Arial Black" w:cs="Arial"/>
                <w:b/>
                <w:sz w:val="20"/>
                <w:szCs w:val="20"/>
              </w:rPr>
              <w:t>Provincial Assessment Results  Grade 2 Reading</w:t>
            </w:r>
          </w:p>
        </w:tc>
        <w:tc>
          <w:tcPr>
            <w:tcW w:w="3742" w:type="dxa"/>
          </w:tcPr>
          <w:p w14:paraId="0D3FA9A8" w14:textId="77777777" w:rsidR="0014466A" w:rsidRPr="00564B0A" w:rsidRDefault="0014466A" w:rsidP="00E83140">
            <w:pPr>
              <w:pStyle w:val="NoSpacing"/>
              <w:jc w:val="center"/>
              <w:rPr>
                <w:rFonts w:ascii="Arial Black" w:hAnsi="Arial Black" w:cs="Arial"/>
                <w:b/>
                <w:sz w:val="20"/>
                <w:szCs w:val="20"/>
              </w:rPr>
            </w:pPr>
            <w:r w:rsidRPr="00564B0A">
              <w:rPr>
                <w:rFonts w:ascii="Arial Black" w:hAnsi="Arial Black" w:cs="Arial"/>
                <w:b/>
                <w:sz w:val="20"/>
                <w:szCs w:val="20"/>
              </w:rPr>
              <w:t>2014-2015</w:t>
            </w:r>
          </w:p>
        </w:tc>
        <w:tc>
          <w:tcPr>
            <w:tcW w:w="3742" w:type="dxa"/>
          </w:tcPr>
          <w:p w14:paraId="0D3FA9A9" w14:textId="77777777" w:rsidR="0014466A" w:rsidRPr="00564B0A" w:rsidRDefault="0014466A" w:rsidP="00E83140">
            <w:pPr>
              <w:pStyle w:val="NoSpacing"/>
              <w:jc w:val="center"/>
              <w:rPr>
                <w:rFonts w:ascii="Arial Black" w:hAnsi="Arial Black" w:cs="Arial"/>
                <w:b/>
                <w:sz w:val="20"/>
                <w:szCs w:val="20"/>
              </w:rPr>
            </w:pPr>
            <w:r w:rsidRPr="00564B0A">
              <w:rPr>
                <w:rFonts w:ascii="Arial Black" w:hAnsi="Arial Black" w:cs="Arial"/>
                <w:b/>
                <w:sz w:val="20"/>
                <w:szCs w:val="20"/>
              </w:rPr>
              <w:t>2015-2016</w:t>
            </w:r>
          </w:p>
        </w:tc>
        <w:tc>
          <w:tcPr>
            <w:tcW w:w="3742" w:type="dxa"/>
          </w:tcPr>
          <w:p w14:paraId="0D3FA9AA" w14:textId="77777777" w:rsidR="0014466A" w:rsidRPr="00564B0A" w:rsidRDefault="0014466A" w:rsidP="00E83140">
            <w:pPr>
              <w:pStyle w:val="NoSpacing"/>
              <w:jc w:val="center"/>
              <w:rPr>
                <w:rFonts w:ascii="Arial Black" w:hAnsi="Arial Black" w:cs="Arial"/>
                <w:b/>
                <w:sz w:val="20"/>
                <w:szCs w:val="20"/>
              </w:rPr>
            </w:pPr>
            <w:r w:rsidRPr="00564B0A">
              <w:rPr>
                <w:rFonts w:ascii="Arial Black" w:hAnsi="Arial Black" w:cs="Arial"/>
                <w:b/>
                <w:sz w:val="20"/>
                <w:szCs w:val="20"/>
              </w:rPr>
              <w:t>2016-2017</w:t>
            </w:r>
          </w:p>
        </w:tc>
        <w:tc>
          <w:tcPr>
            <w:tcW w:w="3742" w:type="dxa"/>
          </w:tcPr>
          <w:p w14:paraId="0D3FA9AB" w14:textId="77777777" w:rsidR="0014466A" w:rsidRPr="00564B0A" w:rsidRDefault="0014466A" w:rsidP="00E83140">
            <w:pPr>
              <w:pStyle w:val="NoSpacing"/>
              <w:jc w:val="center"/>
              <w:rPr>
                <w:rFonts w:ascii="Arial Black" w:hAnsi="Arial Black" w:cs="Arial"/>
                <w:b/>
                <w:sz w:val="20"/>
                <w:szCs w:val="20"/>
              </w:rPr>
            </w:pPr>
            <w:r w:rsidRPr="00564B0A">
              <w:rPr>
                <w:rFonts w:ascii="Arial Black" w:hAnsi="Arial Black" w:cs="Arial"/>
                <w:b/>
                <w:sz w:val="20"/>
                <w:szCs w:val="20"/>
              </w:rPr>
              <w:t>2017-2018</w:t>
            </w:r>
          </w:p>
        </w:tc>
      </w:tr>
      <w:tr w:rsidR="0014466A" w:rsidRPr="00564B0A" w14:paraId="0D3FA9BA" w14:textId="77777777" w:rsidTr="0014466A">
        <w:tc>
          <w:tcPr>
            <w:tcW w:w="3742" w:type="dxa"/>
          </w:tcPr>
          <w:p w14:paraId="0D3FA9AD" w14:textId="77777777" w:rsidR="0014466A" w:rsidRPr="00564B0A" w:rsidRDefault="0014466A" w:rsidP="00E83140">
            <w:pPr>
              <w:pStyle w:val="NoSpacing"/>
              <w:jc w:val="center"/>
              <w:rPr>
                <w:rFonts w:ascii="Arial Black" w:hAnsi="Arial Black" w:cs="Arial"/>
                <w:b/>
                <w:sz w:val="20"/>
                <w:szCs w:val="20"/>
              </w:rPr>
            </w:pPr>
            <w:r w:rsidRPr="00564B0A">
              <w:rPr>
                <w:rFonts w:ascii="Arial Black" w:hAnsi="Arial Black" w:cs="Arial"/>
                <w:b/>
                <w:sz w:val="20"/>
                <w:szCs w:val="20"/>
              </w:rPr>
              <w:t>Provincial Assessment Results Grade 4 Reading, Math, Science</w:t>
            </w:r>
          </w:p>
        </w:tc>
        <w:tc>
          <w:tcPr>
            <w:tcW w:w="3742" w:type="dxa"/>
          </w:tcPr>
          <w:p w14:paraId="0D3FA9AE"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School     76.9%</w:t>
            </w:r>
          </w:p>
          <w:p w14:paraId="0D3FA9AF"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District    77.4%</w:t>
            </w:r>
          </w:p>
          <w:p w14:paraId="0D3FA9B0"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Province  76.9%</w:t>
            </w:r>
          </w:p>
        </w:tc>
        <w:tc>
          <w:tcPr>
            <w:tcW w:w="3742" w:type="dxa"/>
          </w:tcPr>
          <w:p w14:paraId="0D3FA9B1"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School     73.3%</w:t>
            </w:r>
          </w:p>
          <w:p w14:paraId="0D3FA9B2"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District    75.2%</w:t>
            </w:r>
          </w:p>
          <w:p w14:paraId="0D3FA9B3"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Province  73.6%</w:t>
            </w:r>
          </w:p>
        </w:tc>
        <w:tc>
          <w:tcPr>
            <w:tcW w:w="3742" w:type="dxa"/>
          </w:tcPr>
          <w:p w14:paraId="0D3FA9B4"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School     73.9%</w:t>
            </w:r>
          </w:p>
          <w:p w14:paraId="0D3FA9B5"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District    75.9%</w:t>
            </w:r>
          </w:p>
          <w:p w14:paraId="0D3FA9B6"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Province  75.8%</w:t>
            </w:r>
          </w:p>
        </w:tc>
        <w:tc>
          <w:tcPr>
            <w:tcW w:w="3742" w:type="dxa"/>
          </w:tcPr>
          <w:p w14:paraId="0D3FA9B7"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School</w:t>
            </w:r>
            <w:r w:rsidR="006669BE" w:rsidRPr="00564B0A">
              <w:rPr>
                <w:rFonts w:ascii="Arial Black" w:hAnsi="Arial Black" w:cs="Arial"/>
                <w:b/>
                <w:sz w:val="20"/>
                <w:szCs w:val="20"/>
              </w:rPr>
              <w:t xml:space="preserve">    60%</w:t>
            </w:r>
          </w:p>
          <w:p w14:paraId="0D3FA9B8"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District</w:t>
            </w:r>
            <w:r w:rsidR="006669BE" w:rsidRPr="00564B0A">
              <w:rPr>
                <w:rFonts w:ascii="Arial Black" w:hAnsi="Arial Black" w:cs="Arial"/>
                <w:b/>
                <w:sz w:val="20"/>
                <w:szCs w:val="20"/>
              </w:rPr>
              <w:t xml:space="preserve">  72.1%</w:t>
            </w:r>
          </w:p>
          <w:p w14:paraId="0D3FA9B9" w14:textId="77777777" w:rsidR="0014466A" w:rsidRPr="00564B0A" w:rsidRDefault="0014466A" w:rsidP="0014466A">
            <w:pPr>
              <w:pStyle w:val="NoSpacing"/>
              <w:rPr>
                <w:rFonts w:ascii="Arial Black" w:hAnsi="Arial Black" w:cs="Arial"/>
                <w:b/>
                <w:sz w:val="20"/>
                <w:szCs w:val="20"/>
              </w:rPr>
            </w:pPr>
            <w:r w:rsidRPr="00564B0A">
              <w:rPr>
                <w:rFonts w:ascii="Arial Black" w:hAnsi="Arial Black" w:cs="Arial"/>
                <w:b/>
                <w:sz w:val="20"/>
                <w:szCs w:val="20"/>
              </w:rPr>
              <w:t>Province</w:t>
            </w:r>
            <w:r w:rsidR="006669BE" w:rsidRPr="00564B0A">
              <w:rPr>
                <w:rFonts w:ascii="Arial Black" w:hAnsi="Arial Black" w:cs="Arial"/>
                <w:b/>
                <w:sz w:val="20"/>
                <w:szCs w:val="20"/>
              </w:rPr>
              <w:t xml:space="preserve"> 71.3%</w:t>
            </w:r>
          </w:p>
        </w:tc>
      </w:tr>
      <w:tr w:rsidR="0014466A" w:rsidRPr="00564B0A" w14:paraId="0D3FA9C0" w14:textId="77777777" w:rsidTr="0014466A">
        <w:tc>
          <w:tcPr>
            <w:tcW w:w="3742" w:type="dxa"/>
          </w:tcPr>
          <w:p w14:paraId="0D3FA9BB" w14:textId="77777777" w:rsidR="0014466A" w:rsidRPr="00564B0A" w:rsidRDefault="0014466A" w:rsidP="00E83140">
            <w:pPr>
              <w:pStyle w:val="NoSpacing"/>
              <w:jc w:val="center"/>
              <w:rPr>
                <w:rFonts w:ascii="Arial Black" w:hAnsi="Arial Black" w:cs="Arial"/>
                <w:b/>
                <w:sz w:val="20"/>
                <w:szCs w:val="20"/>
              </w:rPr>
            </w:pPr>
            <w:r w:rsidRPr="00564B0A">
              <w:rPr>
                <w:rFonts w:ascii="Arial Black" w:hAnsi="Arial Black" w:cs="Arial"/>
                <w:b/>
                <w:sz w:val="20"/>
                <w:szCs w:val="20"/>
              </w:rPr>
              <w:t>TTFM Data</w:t>
            </w:r>
          </w:p>
        </w:tc>
        <w:tc>
          <w:tcPr>
            <w:tcW w:w="3742" w:type="dxa"/>
          </w:tcPr>
          <w:p w14:paraId="0D3FA9BC" w14:textId="77777777" w:rsidR="0014466A" w:rsidRPr="00564B0A" w:rsidRDefault="00564B0A" w:rsidP="00E83140">
            <w:pPr>
              <w:pStyle w:val="NoSpacing"/>
              <w:jc w:val="center"/>
              <w:rPr>
                <w:rFonts w:ascii="Arial Black" w:hAnsi="Arial Black" w:cs="Arial"/>
                <w:b/>
                <w:sz w:val="20"/>
                <w:szCs w:val="20"/>
              </w:rPr>
            </w:pPr>
            <w:r w:rsidRPr="00564B0A">
              <w:rPr>
                <w:rFonts w:ascii="Arial Black" w:hAnsi="Arial Black" w:cs="Arial"/>
                <w:b/>
                <w:noProof/>
                <w:sz w:val="20"/>
                <w:szCs w:val="20"/>
              </w:rPr>
              <w:drawing>
                <wp:inline distT="0" distB="0" distL="0" distR="0" wp14:anchorId="0D3FAA92" wp14:editId="0D3FAA93">
                  <wp:extent cx="2186940" cy="1516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940" cy="1516380"/>
                          </a:xfrm>
                          <a:prstGeom prst="rect">
                            <a:avLst/>
                          </a:prstGeom>
                          <a:noFill/>
                          <a:ln>
                            <a:noFill/>
                          </a:ln>
                        </pic:spPr>
                      </pic:pic>
                    </a:graphicData>
                  </a:graphic>
                </wp:inline>
              </w:drawing>
            </w:r>
          </w:p>
        </w:tc>
        <w:tc>
          <w:tcPr>
            <w:tcW w:w="3742" w:type="dxa"/>
          </w:tcPr>
          <w:p w14:paraId="0D3FA9BD" w14:textId="77777777" w:rsidR="0014466A" w:rsidRPr="00564B0A" w:rsidRDefault="00564B0A" w:rsidP="00E83140">
            <w:pPr>
              <w:pStyle w:val="NoSpacing"/>
              <w:jc w:val="center"/>
              <w:rPr>
                <w:rFonts w:ascii="Arial Black" w:hAnsi="Arial Black" w:cs="Arial"/>
                <w:b/>
                <w:sz w:val="20"/>
                <w:szCs w:val="20"/>
              </w:rPr>
            </w:pPr>
            <w:r w:rsidRPr="00564B0A">
              <w:rPr>
                <w:rFonts w:ascii="Arial Black" w:hAnsi="Arial Black" w:cs="Arial"/>
                <w:b/>
                <w:noProof/>
                <w:sz w:val="20"/>
                <w:szCs w:val="20"/>
              </w:rPr>
              <w:drawing>
                <wp:inline distT="0" distB="0" distL="0" distR="0" wp14:anchorId="0D3FAA94" wp14:editId="0D3FAA95">
                  <wp:extent cx="2186940" cy="15163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1516380"/>
                          </a:xfrm>
                          <a:prstGeom prst="rect">
                            <a:avLst/>
                          </a:prstGeom>
                          <a:noFill/>
                          <a:ln>
                            <a:noFill/>
                          </a:ln>
                        </pic:spPr>
                      </pic:pic>
                    </a:graphicData>
                  </a:graphic>
                </wp:inline>
              </w:drawing>
            </w:r>
          </w:p>
        </w:tc>
        <w:tc>
          <w:tcPr>
            <w:tcW w:w="3742" w:type="dxa"/>
          </w:tcPr>
          <w:p w14:paraId="0D3FA9BE" w14:textId="77777777" w:rsidR="0014466A" w:rsidRPr="00564B0A" w:rsidRDefault="00564B0A" w:rsidP="00E83140">
            <w:pPr>
              <w:pStyle w:val="NoSpacing"/>
              <w:jc w:val="center"/>
              <w:rPr>
                <w:rFonts w:ascii="Arial Black" w:hAnsi="Arial Black" w:cs="Arial"/>
                <w:b/>
                <w:sz w:val="20"/>
                <w:szCs w:val="20"/>
              </w:rPr>
            </w:pPr>
            <w:r w:rsidRPr="00564B0A">
              <w:rPr>
                <w:rFonts w:ascii="Arial Black" w:hAnsi="Arial Black" w:cs="Arial"/>
                <w:b/>
                <w:noProof/>
                <w:sz w:val="20"/>
                <w:szCs w:val="20"/>
              </w:rPr>
              <w:drawing>
                <wp:inline distT="0" distB="0" distL="0" distR="0" wp14:anchorId="0D3FAA96" wp14:editId="0D3FAA97">
                  <wp:extent cx="2186940" cy="15163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940" cy="1516380"/>
                          </a:xfrm>
                          <a:prstGeom prst="rect">
                            <a:avLst/>
                          </a:prstGeom>
                          <a:noFill/>
                          <a:ln>
                            <a:noFill/>
                          </a:ln>
                        </pic:spPr>
                      </pic:pic>
                    </a:graphicData>
                  </a:graphic>
                </wp:inline>
              </w:drawing>
            </w:r>
          </w:p>
        </w:tc>
        <w:tc>
          <w:tcPr>
            <w:tcW w:w="3742" w:type="dxa"/>
          </w:tcPr>
          <w:p w14:paraId="0D3FA9BF" w14:textId="77777777" w:rsidR="0014466A" w:rsidRPr="00564B0A" w:rsidRDefault="00564B0A" w:rsidP="00E83140">
            <w:pPr>
              <w:pStyle w:val="NoSpacing"/>
              <w:jc w:val="center"/>
              <w:rPr>
                <w:rFonts w:ascii="Arial Black" w:hAnsi="Arial Black" w:cs="Arial"/>
                <w:b/>
                <w:sz w:val="20"/>
                <w:szCs w:val="20"/>
              </w:rPr>
            </w:pPr>
            <w:r w:rsidRPr="00564B0A">
              <w:rPr>
                <w:rFonts w:ascii="Arial Black" w:hAnsi="Arial Black" w:cs="Arial"/>
                <w:b/>
                <w:noProof/>
                <w:sz w:val="20"/>
                <w:szCs w:val="20"/>
              </w:rPr>
              <w:drawing>
                <wp:inline distT="0" distB="0" distL="0" distR="0" wp14:anchorId="0D3FAA98" wp14:editId="0D3FAA99">
                  <wp:extent cx="2186940" cy="1516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940" cy="1516380"/>
                          </a:xfrm>
                          <a:prstGeom prst="rect">
                            <a:avLst/>
                          </a:prstGeom>
                          <a:noFill/>
                          <a:ln>
                            <a:noFill/>
                          </a:ln>
                        </pic:spPr>
                      </pic:pic>
                    </a:graphicData>
                  </a:graphic>
                </wp:inline>
              </w:drawing>
            </w:r>
          </w:p>
        </w:tc>
      </w:tr>
      <w:tr w:rsidR="0014466A" w:rsidRPr="00564B0A" w14:paraId="0D3FA9C6" w14:textId="77777777" w:rsidTr="0014466A">
        <w:tc>
          <w:tcPr>
            <w:tcW w:w="3742" w:type="dxa"/>
          </w:tcPr>
          <w:p w14:paraId="0D3FA9C1" w14:textId="0527C0C1" w:rsidR="0014466A" w:rsidRPr="00564B0A" w:rsidRDefault="00CF0CD4" w:rsidP="00E83140">
            <w:pPr>
              <w:pStyle w:val="NoSpacing"/>
              <w:jc w:val="center"/>
              <w:rPr>
                <w:rFonts w:ascii="Arial Black" w:hAnsi="Arial Black" w:cs="Arial"/>
                <w:b/>
                <w:sz w:val="20"/>
                <w:szCs w:val="20"/>
              </w:rPr>
            </w:pPr>
            <w:r>
              <w:rPr>
                <w:rFonts w:ascii="Arial Black" w:hAnsi="Arial Black" w:cs="Arial"/>
                <w:b/>
                <w:sz w:val="20"/>
                <w:szCs w:val="20"/>
              </w:rPr>
              <w:t>Numeracy Benchmark Data</w:t>
            </w:r>
          </w:p>
        </w:tc>
        <w:tc>
          <w:tcPr>
            <w:tcW w:w="3742" w:type="dxa"/>
          </w:tcPr>
          <w:p w14:paraId="0D3FA9C2" w14:textId="77777777" w:rsidR="0014466A" w:rsidRPr="00564B0A" w:rsidRDefault="0014466A" w:rsidP="00E83140">
            <w:pPr>
              <w:pStyle w:val="NoSpacing"/>
              <w:jc w:val="center"/>
              <w:rPr>
                <w:rFonts w:ascii="Arial Black" w:hAnsi="Arial Black" w:cs="Arial"/>
                <w:b/>
                <w:sz w:val="20"/>
                <w:szCs w:val="20"/>
              </w:rPr>
            </w:pPr>
          </w:p>
        </w:tc>
        <w:tc>
          <w:tcPr>
            <w:tcW w:w="3742" w:type="dxa"/>
          </w:tcPr>
          <w:p w14:paraId="0D3FA9C3" w14:textId="77777777" w:rsidR="0014466A" w:rsidRPr="00564B0A" w:rsidRDefault="0014466A" w:rsidP="00E83140">
            <w:pPr>
              <w:pStyle w:val="NoSpacing"/>
              <w:jc w:val="center"/>
              <w:rPr>
                <w:rFonts w:ascii="Arial Black" w:hAnsi="Arial Black" w:cs="Arial"/>
                <w:b/>
                <w:sz w:val="20"/>
                <w:szCs w:val="20"/>
              </w:rPr>
            </w:pPr>
          </w:p>
        </w:tc>
        <w:tc>
          <w:tcPr>
            <w:tcW w:w="3742" w:type="dxa"/>
          </w:tcPr>
          <w:p w14:paraId="0D3FA9C4" w14:textId="77777777" w:rsidR="0014466A" w:rsidRPr="00564B0A" w:rsidRDefault="0014466A" w:rsidP="00E83140">
            <w:pPr>
              <w:pStyle w:val="NoSpacing"/>
              <w:jc w:val="center"/>
              <w:rPr>
                <w:rFonts w:ascii="Arial Black" w:hAnsi="Arial Black" w:cs="Arial"/>
                <w:b/>
                <w:sz w:val="20"/>
                <w:szCs w:val="20"/>
              </w:rPr>
            </w:pPr>
          </w:p>
        </w:tc>
        <w:tc>
          <w:tcPr>
            <w:tcW w:w="3742" w:type="dxa"/>
          </w:tcPr>
          <w:p w14:paraId="0D3FA9C5" w14:textId="77777777" w:rsidR="0014466A" w:rsidRPr="00564B0A" w:rsidRDefault="0014466A" w:rsidP="00E83140">
            <w:pPr>
              <w:pStyle w:val="NoSpacing"/>
              <w:jc w:val="center"/>
              <w:rPr>
                <w:rFonts w:ascii="Arial Black" w:hAnsi="Arial Black" w:cs="Arial"/>
                <w:b/>
                <w:sz w:val="20"/>
                <w:szCs w:val="20"/>
              </w:rPr>
            </w:pPr>
          </w:p>
        </w:tc>
      </w:tr>
    </w:tbl>
    <w:p w14:paraId="0D3FA9C7" w14:textId="77777777" w:rsidR="0014466A" w:rsidRPr="00564B0A" w:rsidRDefault="0014466A" w:rsidP="00E83140">
      <w:pPr>
        <w:pStyle w:val="NoSpacing"/>
        <w:ind w:left="720"/>
        <w:jc w:val="center"/>
        <w:rPr>
          <w:rFonts w:ascii="Arial Black" w:hAnsi="Arial Black" w:cs="Arial"/>
          <w:b/>
          <w:sz w:val="20"/>
          <w:szCs w:val="20"/>
        </w:rPr>
      </w:pPr>
    </w:p>
    <w:p w14:paraId="0D3FA9C8" w14:textId="77777777" w:rsidR="00E83140" w:rsidRPr="00564B0A" w:rsidRDefault="00E83140" w:rsidP="00E83140">
      <w:pPr>
        <w:pStyle w:val="NoSpacing"/>
        <w:rPr>
          <w:rFonts w:ascii="Arial Black" w:hAnsi="Arial Black" w:cs="Arial"/>
          <w:b/>
          <w:sz w:val="20"/>
          <w:szCs w:val="20"/>
        </w:rPr>
      </w:pPr>
    </w:p>
    <w:p w14:paraId="0D3FA9C9" w14:textId="77777777" w:rsidR="00E83140" w:rsidRPr="00564B0A" w:rsidRDefault="00E83140" w:rsidP="00E83140">
      <w:pPr>
        <w:pStyle w:val="NoSpacing"/>
        <w:rPr>
          <w:rFonts w:ascii="Arial Black" w:hAnsi="Arial Black" w:cs="Arial"/>
          <w:b/>
          <w:sz w:val="20"/>
          <w:szCs w:val="20"/>
        </w:rPr>
      </w:pPr>
    </w:p>
    <w:p w14:paraId="0D3FA9CA" w14:textId="77777777" w:rsidR="00E83140" w:rsidRPr="00564B0A" w:rsidRDefault="00E83140" w:rsidP="00E83140">
      <w:pPr>
        <w:pStyle w:val="NoSpacing"/>
        <w:rPr>
          <w:rFonts w:ascii="Arial Black" w:hAnsi="Arial Black" w:cs="Arial"/>
          <w:b/>
          <w:sz w:val="20"/>
          <w:szCs w:val="20"/>
        </w:rPr>
      </w:pPr>
    </w:p>
    <w:p w14:paraId="0D3FA9CB" w14:textId="77777777" w:rsidR="00E83140" w:rsidRPr="00564B0A" w:rsidRDefault="00E83140" w:rsidP="00E83140">
      <w:pPr>
        <w:pStyle w:val="NoSpacing"/>
        <w:rPr>
          <w:rFonts w:ascii="Arial Black" w:hAnsi="Arial Black" w:cs="Arial"/>
          <w:b/>
          <w:sz w:val="20"/>
          <w:szCs w:val="20"/>
        </w:rPr>
      </w:pPr>
    </w:p>
    <w:p w14:paraId="0D3FA9CC" w14:textId="77777777" w:rsidR="005601C7" w:rsidRPr="00564B0A" w:rsidRDefault="005601C7" w:rsidP="00E83140">
      <w:pPr>
        <w:pStyle w:val="NoSpacing"/>
        <w:rPr>
          <w:rFonts w:ascii="Arial Black" w:hAnsi="Arial Black" w:cs="Arial"/>
          <w:b/>
          <w:sz w:val="20"/>
          <w:szCs w:val="20"/>
        </w:rPr>
      </w:pPr>
    </w:p>
    <w:p w14:paraId="0D3FA9CD" w14:textId="77777777" w:rsidR="005601C7" w:rsidRPr="00564B0A" w:rsidRDefault="005601C7" w:rsidP="00E83140">
      <w:pPr>
        <w:pStyle w:val="NoSpacing"/>
        <w:rPr>
          <w:rFonts w:ascii="Arial Black" w:hAnsi="Arial Black" w:cs="Arial"/>
          <w:b/>
          <w:sz w:val="20"/>
          <w:szCs w:val="20"/>
        </w:rPr>
      </w:pPr>
    </w:p>
    <w:p w14:paraId="0D3FA9CE" w14:textId="77777777" w:rsidR="005601C7" w:rsidRPr="00564B0A" w:rsidRDefault="005601C7" w:rsidP="00E83140">
      <w:pPr>
        <w:pStyle w:val="NoSpacing"/>
        <w:rPr>
          <w:rFonts w:ascii="Arial Black" w:hAnsi="Arial Black" w:cs="Arial"/>
          <w:b/>
          <w:sz w:val="20"/>
          <w:szCs w:val="20"/>
        </w:rPr>
      </w:pPr>
    </w:p>
    <w:p w14:paraId="0D3FA9CF" w14:textId="77777777" w:rsidR="005601C7" w:rsidRPr="00564B0A" w:rsidRDefault="005601C7" w:rsidP="00E83140">
      <w:pPr>
        <w:pStyle w:val="NoSpacing"/>
        <w:rPr>
          <w:rFonts w:ascii="Arial Black" w:hAnsi="Arial Black" w:cs="Arial"/>
          <w:b/>
          <w:sz w:val="20"/>
          <w:szCs w:val="20"/>
        </w:rPr>
      </w:pPr>
    </w:p>
    <w:p w14:paraId="0D3FA9D0" w14:textId="77777777" w:rsidR="005601C7" w:rsidRPr="00564B0A" w:rsidRDefault="005601C7" w:rsidP="00E83140">
      <w:pPr>
        <w:pStyle w:val="NoSpacing"/>
        <w:rPr>
          <w:rFonts w:ascii="Arial Black" w:hAnsi="Arial Black" w:cs="Arial"/>
          <w:b/>
          <w:sz w:val="20"/>
          <w:szCs w:val="20"/>
        </w:rPr>
      </w:pPr>
    </w:p>
    <w:p w14:paraId="0D3FA9D1" w14:textId="77777777" w:rsidR="005601C7" w:rsidRPr="00564B0A" w:rsidRDefault="005601C7" w:rsidP="00E83140">
      <w:pPr>
        <w:pStyle w:val="NoSpacing"/>
        <w:rPr>
          <w:rFonts w:ascii="Arial Black" w:hAnsi="Arial Black" w:cs="Arial"/>
          <w:b/>
          <w:sz w:val="20"/>
          <w:szCs w:val="20"/>
        </w:rPr>
      </w:pPr>
    </w:p>
    <w:p w14:paraId="0D3FA9D2" w14:textId="77777777" w:rsidR="005601C7" w:rsidRPr="00564B0A" w:rsidRDefault="005601C7" w:rsidP="00E83140">
      <w:pPr>
        <w:pStyle w:val="NoSpacing"/>
        <w:rPr>
          <w:rFonts w:ascii="Arial Black" w:hAnsi="Arial Black" w:cs="Arial"/>
          <w:b/>
          <w:sz w:val="20"/>
          <w:szCs w:val="20"/>
        </w:rPr>
      </w:pPr>
    </w:p>
    <w:p w14:paraId="0D3FA9D3" w14:textId="77777777" w:rsidR="005601C7" w:rsidRPr="00564B0A" w:rsidRDefault="005601C7" w:rsidP="00E83140">
      <w:pPr>
        <w:pStyle w:val="NoSpacing"/>
        <w:rPr>
          <w:rFonts w:ascii="Arial Black" w:hAnsi="Arial Black" w:cs="Arial"/>
          <w:b/>
          <w:sz w:val="20"/>
          <w:szCs w:val="20"/>
        </w:rPr>
      </w:pPr>
    </w:p>
    <w:p w14:paraId="0D3FA9D4" w14:textId="77777777" w:rsidR="005601C7" w:rsidRPr="00564B0A" w:rsidRDefault="005601C7" w:rsidP="00E83140">
      <w:pPr>
        <w:pStyle w:val="NoSpacing"/>
        <w:rPr>
          <w:rFonts w:ascii="Arial Black" w:hAnsi="Arial Black" w:cs="Arial"/>
          <w:b/>
          <w:sz w:val="20"/>
          <w:szCs w:val="20"/>
        </w:rPr>
      </w:pPr>
    </w:p>
    <w:p w14:paraId="0D3FA9D5" w14:textId="77777777" w:rsidR="005601C7" w:rsidRPr="00564B0A" w:rsidRDefault="005601C7" w:rsidP="00E83140">
      <w:pPr>
        <w:pStyle w:val="NoSpacing"/>
        <w:rPr>
          <w:rFonts w:ascii="Arial Black" w:hAnsi="Arial Black" w:cs="Arial"/>
          <w:b/>
          <w:sz w:val="20"/>
          <w:szCs w:val="20"/>
        </w:rPr>
      </w:pPr>
    </w:p>
    <w:p w14:paraId="0D3FA9D6" w14:textId="77777777" w:rsidR="005601C7" w:rsidRPr="00564B0A" w:rsidRDefault="005601C7" w:rsidP="00E83140">
      <w:pPr>
        <w:pStyle w:val="NoSpacing"/>
        <w:rPr>
          <w:rFonts w:ascii="Arial Black" w:hAnsi="Arial Black" w:cs="Arial"/>
          <w:b/>
          <w:sz w:val="20"/>
          <w:szCs w:val="20"/>
        </w:rPr>
      </w:pPr>
    </w:p>
    <w:p w14:paraId="0D3FA9D7" w14:textId="77777777" w:rsidR="005601C7" w:rsidRPr="00564B0A" w:rsidRDefault="005601C7" w:rsidP="00E83140">
      <w:pPr>
        <w:pStyle w:val="NoSpacing"/>
        <w:rPr>
          <w:rFonts w:ascii="Arial Black" w:hAnsi="Arial Black" w:cs="Arial"/>
          <w:b/>
          <w:sz w:val="20"/>
          <w:szCs w:val="20"/>
        </w:rPr>
      </w:pPr>
    </w:p>
    <w:p w14:paraId="0D3FA9D8" w14:textId="77777777" w:rsidR="005601C7" w:rsidRPr="00564B0A" w:rsidRDefault="005601C7" w:rsidP="00E83140">
      <w:pPr>
        <w:pStyle w:val="NoSpacing"/>
        <w:rPr>
          <w:rFonts w:ascii="Arial Black" w:hAnsi="Arial Black" w:cs="Arial"/>
          <w:b/>
          <w:sz w:val="20"/>
          <w:szCs w:val="20"/>
        </w:rPr>
      </w:pPr>
    </w:p>
    <w:p w14:paraId="0D3FA9D9" w14:textId="77777777" w:rsidR="005601C7" w:rsidRPr="00564B0A" w:rsidRDefault="005601C7" w:rsidP="00E83140">
      <w:pPr>
        <w:pStyle w:val="NoSpacing"/>
        <w:rPr>
          <w:rFonts w:ascii="Arial Black" w:hAnsi="Arial Black" w:cs="Arial"/>
          <w:b/>
          <w:sz w:val="20"/>
          <w:szCs w:val="20"/>
        </w:rPr>
      </w:pPr>
    </w:p>
    <w:p w14:paraId="0D3FA9DA" w14:textId="77777777" w:rsidR="005601C7" w:rsidRPr="00564B0A" w:rsidRDefault="005601C7" w:rsidP="00E83140">
      <w:pPr>
        <w:pStyle w:val="NoSpacing"/>
        <w:rPr>
          <w:rFonts w:ascii="Arial Black" w:hAnsi="Arial Black" w:cs="Arial"/>
          <w:b/>
          <w:sz w:val="20"/>
          <w:szCs w:val="20"/>
        </w:rPr>
      </w:pPr>
    </w:p>
    <w:p w14:paraId="0D3FA9DB" w14:textId="77777777" w:rsidR="005601C7" w:rsidRPr="00564B0A" w:rsidRDefault="005601C7" w:rsidP="00E83140">
      <w:pPr>
        <w:pStyle w:val="NoSpacing"/>
        <w:rPr>
          <w:rFonts w:ascii="Arial Black" w:hAnsi="Arial Black" w:cs="Arial"/>
          <w:b/>
          <w:sz w:val="20"/>
          <w:szCs w:val="20"/>
        </w:rPr>
      </w:pPr>
    </w:p>
    <w:p w14:paraId="0D3FA9DC" w14:textId="77777777" w:rsidR="005601C7" w:rsidRPr="00564B0A" w:rsidRDefault="005601C7" w:rsidP="00E83140">
      <w:pPr>
        <w:pStyle w:val="NoSpacing"/>
        <w:rPr>
          <w:rFonts w:ascii="Arial Black" w:hAnsi="Arial Black" w:cs="Arial"/>
          <w:b/>
          <w:sz w:val="20"/>
          <w:szCs w:val="20"/>
        </w:rPr>
      </w:pPr>
    </w:p>
    <w:p w14:paraId="0D3FA9DD" w14:textId="77777777" w:rsidR="00DC6FD4" w:rsidRPr="00564B0A" w:rsidRDefault="00DC6FD4" w:rsidP="00DC6FD4">
      <w:pPr>
        <w:pStyle w:val="NoSpacing"/>
        <w:rPr>
          <w:rFonts w:ascii="Arial Black" w:hAnsi="Arial Black" w:cs="Arial"/>
          <w:b/>
          <w:sz w:val="20"/>
          <w:szCs w:val="20"/>
        </w:rPr>
      </w:pPr>
    </w:p>
    <w:tbl>
      <w:tblPr>
        <w:tblStyle w:val="TableGrid"/>
        <w:tblW w:w="18715" w:type="dxa"/>
        <w:shd w:val="clear" w:color="auto" w:fill="FFFFFF" w:themeFill="background1"/>
        <w:tblLayout w:type="fixed"/>
        <w:tblLook w:val="04A0" w:firstRow="1" w:lastRow="0" w:firstColumn="1" w:lastColumn="0" w:noHBand="0" w:noVBand="1"/>
      </w:tblPr>
      <w:tblGrid>
        <w:gridCol w:w="3806"/>
        <w:gridCol w:w="8226"/>
        <w:gridCol w:w="2093"/>
        <w:gridCol w:w="2430"/>
        <w:gridCol w:w="2160"/>
      </w:tblGrid>
      <w:tr w:rsidR="00E83140" w:rsidRPr="00564B0A" w14:paraId="0D3FA9E3" w14:textId="77777777" w:rsidTr="008F22D7">
        <w:trPr>
          <w:trHeight w:val="1763"/>
        </w:trPr>
        <w:tc>
          <w:tcPr>
            <w:tcW w:w="18715" w:type="dxa"/>
            <w:gridSpan w:val="5"/>
            <w:shd w:val="clear" w:color="auto" w:fill="FFFFFF" w:themeFill="background1"/>
          </w:tcPr>
          <w:p w14:paraId="0D3FA9DE" w14:textId="77777777" w:rsidR="00E83140" w:rsidRPr="00564B0A" w:rsidRDefault="00E83140" w:rsidP="004E1068">
            <w:pPr>
              <w:rPr>
                <w:rFonts w:ascii="Arial Black" w:hAnsi="Arial Black" w:cs="Times New Roman"/>
                <w:b/>
                <w:sz w:val="20"/>
                <w:szCs w:val="20"/>
              </w:rPr>
            </w:pPr>
          </w:p>
          <w:p w14:paraId="0D3FA9DF" w14:textId="77777777" w:rsidR="00E83140" w:rsidRPr="00564B0A" w:rsidRDefault="0023019C" w:rsidP="0023019C">
            <w:pPr>
              <w:jc w:val="center"/>
              <w:rPr>
                <w:rFonts w:ascii="Arial Black" w:hAnsi="Arial Black" w:cs="Times New Roman"/>
                <w:b/>
                <w:sz w:val="20"/>
                <w:szCs w:val="20"/>
              </w:rPr>
            </w:pPr>
            <w:r w:rsidRPr="00564B0A">
              <w:rPr>
                <w:rFonts w:ascii="Arial Black" w:hAnsi="Arial Black" w:cs="Times New Roman"/>
                <w:b/>
                <w:sz w:val="20"/>
                <w:szCs w:val="20"/>
              </w:rPr>
              <w:t>DFMS</w:t>
            </w:r>
            <w:r w:rsidR="00E83140" w:rsidRPr="00564B0A">
              <w:rPr>
                <w:rFonts w:ascii="Arial Black" w:hAnsi="Arial Black" w:cs="Times New Roman"/>
                <w:b/>
                <w:sz w:val="20"/>
                <w:szCs w:val="20"/>
              </w:rPr>
              <w:t xml:space="preserve"> PRIORITY 1-Goal/Focus</w:t>
            </w:r>
          </w:p>
          <w:p w14:paraId="0D3FA9E0" w14:textId="77777777" w:rsidR="00E83140" w:rsidRPr="00564B0A" w:rsidRDefault="0023019C" w:rsidP="0023019C">
            <w:pPr>
              <w:jc w:val="center"/>
              <w:rPr>
                <w:rFonts w:ascii="Arial Black" w:hAnsi="Arial Black" w:cs="Times New Roman"/>
                <w:b/>
                <w:sz w:val="20"/>
                <w:szCs w:val="20"/>
              </w:rPr>
            </w:pPr>
            <w:r w:rsidRPr="00564B0A">
              <w:rPr>
                <w:rFonts w:ascii="Arial Black" w:hAnsi="Arial Black" w:cs="Times New Roman"/>
                <w:b/>
                <w:sz w:val="20"/>
                <w:szCs w:val="20"/>
              </w:rPr>
              <w:t>ASD-W</w:t>
            </w:r>
            <w:r w:rsidR="00E83140" w:rsidRPr="00564B0A">
              <w:rPr>
                <w:rFonts w:ascii="Arial Black" w:hAnsi="Arial Black" w:cs="Times New Roman"/>
                <w:b/>
                <w:sz w:val="20"/>
                <w:szCs w:val="20"/>
              </w:rPr>
              <w:t xml:space="preserve"> will build upon the use of formative assessment practices and strategies to allow learners to share: where they are; where they are going; how they are going to get there; and what to do next, with an emphasis on assessment capable learners</w:t>
            </w:r>
          </w:p>
          <w:p w14:paraId="0D3FA9E2" w14:textId="1AA25CE7" w:rsidR="00E83140" w:rsidRPr="00564B0A" w:rsidRDefault="00E83140" w:rsidP="00667274">
            <w:pPr>
              <w:jc w:val="center"/>
              <w:rPr>
                <w:rFonts w:ascii="Arial Black" w:hAnsi="Arial Black" w:cs="Times New Roman"/>
                <w:b/>
                <w:sz w:val="20"/>
                <w:szCs w:val="20"/>
              </w:rPr>
            </w:pPr>
            <w:r w:rsidRPr="00564B0A">
              <w:rPr>
                <w:rFonts w:ascii="Arial Black" w:hAnsi="Arial Black" w:cs="Times New Roman"/>
                <w:b/>
                <w:sz w:val="20"/>
                <w:szCs w:val="20"/>
              </w:rPr>
              <w:t>Dona</w:t>
            </w:r>
            <w:r w:rsidR="00667274">
              <w:rPr>
                <w:rFonts w:ascii="Arial Black" w:hAnsi="Arial Black" w:cs="Times New Roman"/>
                <w:b/>
                <w:sz w:val="20"/>
                <w:szCs w:val="20"/>
              </w:rPr>
              <w:t>ld Fraser Memorial will focus on student and staff growth to foster the engagement of all learners to achieve their goals through good teaching, persistence and effort.</w:t>
            </w:r>
          </w:p>
        </w:tc>
      </w:tr>
      <w:tr w:rsidR="005B2956" w:rsidRPr="00564B0A" w14:paraId="0D3FA9ED" w14:textId="77777777" w:rsidTr="008F22D7">
        <w:tblPrEx>
          <w:shd w:val="clear" w:color="auto" w:fill="auto"/>
        </w:tblPrEx>
        <w:tc>
          <w:tcPr>
            <w:tcW w:w="3806" w:type="dxa"/>
            <w:tcBorders>
              <w:bottom w:val="single" w:sz="4" w:space="0" w:color="auto"/>
            </w:tcBorders>
          </w:tcPr>
          <w:p w14:paraId="0D3FA9E4" w14:textId="77777777" w:rsidR="005B2956" w:rsidRPr="00564B0A" w:rsidRDefault="005B2956" w:rsidP="00DC6FD4">
            <w:pPr>
              <w:pStyle w:val="NoSpacing"/>
              <w:rPr>
                <w:rFonts w:ascii="Arial Black" w:hAnsi="Arial Black" w:cs="Arial"/>
                <w:b/>
                <w:sz w:val="20"/>
                <w:szCs w:val="20"/>
              </w:rPr>
            </w:pPr>
            <w:r w:rsidRPr="00564B0A">
              <w:rPr>
                <w:rFonts w:ascii="Arial Black" w:hAnsi="Arial Black" w:cs="Arial"/>
                <w:b/>
                <w:sz w:val="20"/>
                <w:szCs w:val="20"/>
              </w:rPr>
              <w:t>Indicators of Success</w:t>
            </w:r>
          </w:p>
        </w:tc>
        <w:tc>
          <w:tcPr>
            <w:tcW w:w="8226" w:type="dxa"/>
          </w:tcPr>
          <w:p w14:paraId="0D3FA9E5" w14:textId="77777777" w:rsidR="005B2956" w:rsidRPr="00564B0A" w:rsidRDefault="005B2956" w:rsidP="00374C0F">
            <w:pPr>
              <w:pStyle w:val="NoSpacing"/>
              <w:jc w:val="center"/>
              <w:rPr>
                <w:rFonts w:ascii="Arial Black" w:hAnsi="Arial Black" w:cs="Arial"/>
                <w:b/>
                <w:sz w:val="20"/>
                <w:szCs w:val="20"/>
              </w:rPr>
            </w:pPr>
            <w:r w:rsidRPr="00564B0A">
              <w:rPr>
                <w:rFonts w:ascii="Arial Black" w:hAnsi="Arial Black" w:cs="Arial"/>
                <w:b/>
                <w:sz w:val="20"/>
                <w:szCs w:val="20"/>
              </w:rPr>
              <w:t>Strategies</w:t>
            </w:r>
          </w:p>
          <w:p w14:paraId="0D3FA9E6" w14:textId="77777777" w:rsidR="005B2956" w:rsidRPr="00564B0A" w:rsidRDefault="005B2956" w:rsidP="00374C0F">
            <w:pPr>
              <w:pStyle w:val="NoSpacing"/>
              <w:jc w:val="center"/>
              <w:rPr>
                <w:rFonts w:ascii="Arial Black" w:hAnsi="Arial Black" w:cs="Arial"/>
                <w:b/>
                <w:sz w:val="20"/>
                <w:szCs w:val="20"/>
              </w:rPr>
            </w:pPr>
            <w:r w:rsidRPr="00564B0A">
              <w:rPr>
                <w:rFonts w:ascii="Arial Black" w:hAnsi="Arial Black" w:cs="Arial"/>
                <w:b/>
                <w:sz w:val="20"/>
                <w:szCs w:val="20"/>
              </w:rPr>
              <w:t>and</w:t>
            </w:r>
          </w:p>
          <w:p w14:paraId="0D3FA9E7" w14:textId="77777777" w:rsidR="005B2956" w:rsidRPr="00564B0A" w:rsidRDefault="005B2956" w:rsidP="00374C0F">
            <w:pPr>
              <w:pStyle w:val="NoSpacing"/>
              <w:jc w:val="center"/>
              <w:rPr>
                <w:rFonts w:ascii="Arial Black" w:hAnsi="Arial Black" w:cs="Arial"/>
                <w:b/>
                <w:sz w:val="20"/>
                <w:szCs w:val="20"/>
              </w:rPr>
            </w:pPr>
            <w:r w:rsidRPr="00564B0A">
              <w:rPr>
                <w:rFonts w:ascii="Arial Black" w:hAnsi="Arial Black" w:cs="Arial"/>
                <w:b/>
                <w:sz w:val="20"/>
                <w:szCs w:val="20"/>
              </w:rPr>
              <w:t>Actions</w:t>
            </w:r>
          </w:p>
          <w:p w14:paraId="0D3FA9E8" w14:textId="77777777" w:rsidR="005B2956" w:rsidRPr="00564B0A" w:rsidRDefault="005B2956" w:rsidP="00374C0F">
            <w:pPr>
              <w:pStyle w:val="NoSpacing"/>
              <w:jc w:val="center"/>
              <w:rPr>
                <w:rFonts w:ascii="Arial Black" w:hAnsi="Arial Black" w:cs="Arial"/>
                <w:b/>
                <w:sz w:val="20"/>
                <w:szCs w:val="20"/>
              </w:rPr>
            </w:pPr>
          </w:p>
        </w:tc>
        <w:tc>
          <w:tcPr>
            <w:tcW w:w="2093" w:type="dxa"/>
          </w:tcPr>
          <w:p w14:paraId="0D3FA9E9" w14:textId="77777777" w:rsidR="005B2956" w:rsidRPr="00564B0A" w:rsidRDefault="005B2956" w:rsidP="00374C0F">
            <w:pPr>
              <w:pStyle w:val="NoSpacing"/>
              <w:jc w:val="center"/>
              <w:rPr>
                <w:rFonts w:ascii="Arial Black" w:hAnsi="Arial Black" w:cs="Arial"/>
                <w:b/>
                <w:sz w:val="20"/>
                <w:szCs w:val="20"/>
              </w:rPr>
            </w:pPr>
            <w:r w:rsidRPr="00564B0A">
              <w:rPr>
                <w:rFonts w:ascii="Arial Black" w:hAnsi="Arial Black" w:cs="Arial"/>
                <w:b/>
                <w:sz w:val="20"/>
                <w:szCs w:val="20"/>
              </w:rPr>
              <w:t>Data and Resources</w:t>
            </w:r>
          </w:p>
        </w:tc>
        <w:tc>
          <w:tcPr>
            <w:tcW w:w="2430" w:type="dxa"/>
          </w:tcPr>
          <w:p w14:paraId="0D3FA9EA" w14:textId="77777777" w:rsidR="005B2956" w:rsidRPr="00564B0A" w:rsidRDefault="00D66F82" w:rsidP="00374C0F">
            <w:pPr>
              <w:pStyle w:val="NoSpacing"/>
              <w:jc w:val="center"/>
              <w:rPr>
                <w:rFonts w:ascii="Arial Black" w:hAnsi="Arial Black" w:cs="Arial"/>
                <w:b/>
                <w:sz w:val="20"/>
                <w:szCs w:val="20"/>
              </w:rPr>
            </w:pPr>
            <w:r w:rsidRPr="00564B0A">
              <w:rPr>
                <w:rFonts w:ascii="Arial Black" w:hAnsi="Arial Black" w:cs="Arial"/>
                <w:b/>
                <w:sz w:val="20"/>
                <w:szCs w:val="20"/>
              </w:rPr>
              <w:t>Monitoring and Responsibility</w:t>
            </w:r>
          </w:p>
          <w:p w14:paraId="0D3FA9EB" w14:textId="77777777" w:rsidR="00D66F82" w:rsidRPr="00564B0A" w:rsidRDefault="00D66F82" w:rsidP="00374C0F">
            <w:pPr>
              <w:pStyle w:val="NoSpacing"/>
              <w:jc w:val="center"/>
              <w:rPr>
                <w:rFonts w:ascii="Arial Black" w:hAnsi="Arial Black" w:cs="Arial"/>
                <w:b/>
                <w:sz w:val="20"/>
                <w:szCs w:val="20"/>
              </w:rPr>
            </w:pPr>
          </w:p>
        </w:tc>
        <w:tc>
          <w:tcPr>
            <w:tcW w:w="2160" w:type="dxa"/>
          </w:tcPr>
          <w:p w14:paraId="0D3FA9EC" w14:textId="77777777" w:rsidR="005B2956" w:rsidRPr="00564B0A" w:rsidRDefault="005B2956" w:rsidP="00374C0F">
            <w:pPr>
              <w:pStyle w:val="NoSpacing"/>
              <w:jc w:val="center"/>
              <w:rPr>
                <w:rFonts w:ascii="Arial Black" w:hAnsi="Arial Black" w:cs="Arial"/>
                <w:b/>
                <w:sz w:val="20"/>
                <w:szCs w:val="20"/>
              </w:rPr>
            </w:pPr>
            <w:r w:rsidRPr="00564B0A">
              <w:rPr>
                <w:rFonts w:ascii="Arial Black" w:hAnsi="Arial Black" w:cs="Arial"/>
                <w:b/>
                <w:sz w:val="20"/>
                <w:szCs w:val="20"/>
              </w:rPr>
              <w:t>Progress Notes</w:t>
            </w:r>
          </w:p>
        </w:tc>
      </w:tr>
      <w:tr w:rsidR="005B2956" w:rsidRPr="00564B0A" w14:paraId="0D3FAA19" w14:textId="77777777" w:rsidTr="008F22D7">
        <w:tblPrEx>
          <w:shd w:val="clear" w:color="auto" w:fill="auto"/>
        </w:tblPrEx>
        <w:tc>
          <w:tcPr>
            <w:tcW w:w="3806" w:type="dxa"/>
            <w:tcBorders>
              <w:top w:val="single" w:sz="4" w:space="0" w:color="auto"/>
              <w:left w:val="single" w:sz="4" w:space="0" w:color="auto"/>
              <w:bottom w:val="single" w:sz="4" w:space="0" w:color="auto"/>
              <w:right w:val="single" w:sz="4" w:space="0" w:color="auto"/>
            </w:tcBorders>
          </w:tcPr>
          <w:p w14:paraId="0D3FA9EE" w14:textId="77777777" w:rsidR="005B2956" w:rsidRPr="00564B0A" w:rsidRDefault="005B2956" w:rsidP="00C3565B">
            <w:pPr>
              <w:pStyle w:val="ListParagraph"/>
              <w:numPr>
                <w:ilvl w:val="0"/>
                <w:numId w:val="11"/>
              </w:numPr>
              <w:spacing w:line="276" w:lineRule="auto"/>
              <w:rPr>
                <w:rFonts w:ascii="Arial Black" w:eastAsia="Calibri" w:hAnsi="Arial Black"/>
                <w:b/>
                <w:sz w:val="20"/>
                <w:szCs w:val="20"/>
              </w:rPr>
            </w:pPr>
            <w:r w:rsidRPr="00564B0A">
              <w:rPr>
                <w:rFonts w:ascii="Arial Black" w:eastAsia="Calibri" w:hAnsi="Arial Black"/>
                <w:b/>
                <w:sz w:val="20"/>
                <w:szCs w:val="20"/>
              </w:rPr>
              <w:t xml:space="preserve">DFMS Staff will gather and interpret data on student performance to inform decision </w:t>
            </w:r>
            <w:r w:rsidR="00C3565B" w:rsidRPr="00564B0A">
              <w:rPr>
                <w:rFonts w:ascii="Arial Black" w:eastAsia="Calibri" w:hAnsi="Arial Black"/>
                <w:b/>
                <w:sz w:val="20"/>
                <w:szCs w:val="20"/>
              </w:rPr>
              <w:t>m</w:t>
            </w:r>
            <w:r w:rsidRPr="00564B0A">
              <w:rPr>
                <w:rFonts w:ascii="Arial Black" w:eastAsia="Calibri" w:hAnsi="Arial Black"/>
                <w:b/>
                <w:sz w:val="20"/>
                <w:szCs w:val="20"/>
              </w:rPr>
              <w:t>aking.</w:t>
            </w:r>
          </w:p>
          <w:p w14:paraId="0D3FA9EF" w14:textId="77777777" w:rsidR="005B2956" w:rsidRPr="00564B0A" w:rsidRDefault="005B2956" w:rsidP="00C3565B">
            <w:pPr>
              <w:pStyle w:val="ListParagraph"/>
              <w:numPr>
                <w:ilvl w:val="0"/>
                <w:numId w:val="11"/>
              </w:numPr>
              <w:spacing w:line="276" w:lineRule="auto"/>
              <w:rPr>
                <w:rFonts w:ascii="Arial Black" w:eastAsia="Calibri" w:hAnsi="Arial Black"/>
                <w:b/>
                <w:sz w:val="20"/>
                <w:szCs w:val="20"/>
              </w:rPr>
            </w:pPr>
            <w:r w:rsidRPr="00564B0A">
              <w:rPr>
                <w:rFonts w:ascii="Arial Black" w:eastAsia="Calibri" w:hAnsi="Arial Black"/>
                <w:b/>
                <w:sz w:val="20"/>
                <w:szCs w:val="20"/>
              </w:rPr>
              <w:t>DFMS Staff will continue to work on short &amp; long term planning based on data from ongoing formative, summative and common assessments</w:t>
            </w:r>
            <w:r w:rsidR="00A75A2C">
              <w:rPr>
                <w:rFonts w:ascii="Arial Black" w:eastAsia="Calibri" w:hAnsi="Arial Black"/>
                <w:b/>
                <w:sz w:val="20"/>
                <w:szCs w:val="20"/>
              </w:rPr>
              <w:t>.</w:t>
            </w:r>
          </w:p>
          <w:p w14:paraId="0D3FA9F0" w14:textId="14591188" w:rsidR="005B2956" w:rsidRPr="00667274" w:rsidRDefault="00667274" w:rsidP="00C3565B">
            <w:pPr>
              <w:pStyle w:val="ListParagraph"/>
              <w:numPr>
                <w:ilvl w:val="0"/>
                <w:numId w:val="11"/>
              </w:numPr>
              <w:spacing w:line="276" w:lineRule="auto"/>
              <w:rPr>
                <w:rFonts w:ascii="Arial Black" w:eastAsia="Calibri" w:hAnsi="Arial Black"/>
                <w:b/>
                <w:sz w:val="20"/>
                <w:szCs w:val="20"/>
              </w:rPr>
            </w:pPr>
            <w:r>
              <w:rPr>
                <w:rFonts w:ascii="Arial Black" w:hAnsi="Arial Black" w:cs="Arial"/>
                <w:b/>
                <w:sz w:val="20"/>
                <w:szCs w:val="20"/>
              </w:rPr>
              <w:t>Emphasi</w:t>
            </w:r>
            <w:r w:rsidR="0002551B" w:rsidRPr="00564B0A">
              <w:rPr>
                <w:rFonts w:ascii="Arial Black" w:hAnsi="Arial Black" w:cs="Arial"/>
                <w:b/>
                <w:sz w:val="20"/>
                <w:szCs w:val="20"/>
              </w:rPr>
              <w:t>s on Mental Math Strategies in all grades</w:t>
            </w:r>
            <w:r w:rsidR="00A75A2C">
              <w:rPr>
                <w:rFonts w:ascii="Arial Black" w:hAnsi="Arial Black" w:cs="Arial"/>
                <w:b/>
                <w:sz w:val="20"/>
                <w:szCs w:val="20"/>
              </w:rPr>
              <w:t>.</w:t>
            </w:r>
          </w:p>
          <w:p w14:paraId="0BADCC33" w14:textId="3AF36ED3" w:rsidR="00667274" w:rsidRPr="00564B0A" w:rsidRDefault="00667274" w:rsidP="00C3565B">
            <w:pPr>
              <w:pStyle w:val="ListParagraph"/>
              <w:numPr>
                <w:ilvl w:val="0"/>
                <w:numId w:val="11"/>
              </w:numPr>
              <w:spacing w:line="276" w:lineRule="auto"/>
              <w:rPr>
                <w:rFonts w:ascii="Arial Black" w:eastAsia="Calibri" w:hAnsi="Arial Black"/>
                <w:b/>
                <w:sz w:val="20"/>
                <w:szCs w:val="20"/>
              </w:rPr>
            </w:pPr>
            <w:r>
              <w:rPr>
                <w:rFonts w:ascii="Arial Black" w:hAnsi="Arial Black" w:cs="Arial"/>
                <w:b/>
                <w:sz w:val="20"/>
                <w:szCs w:val="20"/>
              </w:rPr>
              <w:t>Emphasis on Writing skills in all grades</w:t>
            </w:r>
          </w:p>
          <w:p w14:paraId="0D3FA9F1" w14:textId="77777777" w:rsidR="005B2956" w:rsidRPr="00564B0A" w:rsidRDefault="005B2956" w:rsidP="005B2956">
            <w:pPr>
              <w:spacing w:line="276" w:lineRule="auto"/>
              <w:rPr>
                <w:rFonts w:ascii="Arial Black" w:eastAsia="Calibri" w:hAnsi="Arial Black"/>
                <w:b/>
                <w:sz w:val="20"/>
                <w:szCs w:val="20"/>
              </w:rPr>
            </w:pPr>
          </w:p>
          <w:p w14:paraId="0D3FA9F2" w14:textId="77777777" w:rsidR="005B2956" w:rsidRPr="00564B0A" w:rsidRDefault="005B2956" w:rsidP="005B2956">
            <w:pPr>
              <w:spacing w:line="276" w:lineRule="auto"/>
              <w:rPr>
                <w:rFonts w:ascii="Arial Black" w:eastAsia="Calibri" w:hAnsi="Arial Black"/>
                <w:b/>
                <w:sz w:val="20"/>
                <w:szCs w:val="20"/>
              </w:rPr>
            </w:pPr>
          </w:p>
          <w:p w14:paraId="0D3FA9F3" w14:textId="77777777" w:rsidR="005B2956" w:rsidRPr="00564B0A" w:rsidRDefault="005B2956" w:rsidP="005B2956">
            <w:pPr>
              <w:spacing w:line="276" w:lineRule="auto"/>
              <w:rPr>
                <w:rFonts w:ascii="Arial Black" w:eastAsia="Calibri" w:hAnsi="Arial Black"/>
                <w:b/>
                <w:sz w:val="20"/>
                <w:szCs w:val="20"/>
              </w:rPr>
            </w:pPr>
          </w:p>
          <w:p w14:paraId="0D3FA9F4" w14:textId="77777777" w:rsidR="005B2956" w:rsidRPr="00564B0A" w:rsidRDefault="005B2956" w:rsidP="00C95E8A">
            <w:pPr>
              <w:pStyle w:val="NoSpacing"/>
              <w:rPr>
                <w:rFonts w:ascii="Arial Black" w:hAnsi="Arial Black" w:cs="Arial"/>
                <w:b/>
                <w:sz w:val="20"/>
                <w:szCs w:val="20"/>
              </w:rPr>
            </w:pPr>
          </w:p>
        </w:tc>
        <w:tc>
          <w:tcPr>
            <w:tcW w:w="8226" w:type="dxa"/>
            <w:tcBorders>
              <w:left w:val="single" w:sz="4" w:space="0" w:color="auto"/>
            </w:tcBorders>
          </w:tcPr>
          <w:p w14:paraId="0D3FA9F5" w14:textId="77777777" w:rsidR="005601C7" w:rsidRPr="00564B0A" w:rsidRDefault="005601C7" w:rsidP="00C3565B">
            <w:pPr>
              <w:pStyle w:val="NoSpacing"/>
              <w:numPr>
                <w:ilvl w:val="0"/>
                <w:numId w:val="11"/>
              </w:numPr>
              <w:rPr>
                <w:rFonts w:ascii="Arial Black" w:hAnsi="Arial Black" w:cs="Arial"/>
                <w:b/>
                <w:sz w:val="20"/>
                <w:szCs w:val="20"/>
              </w:rPr>
            </w:pPr>
            <w:r w:rsidRPr="00564B0A">
              <w:rPr>
                <w:rFonts w:ascii="Arial Black" w:hAnsi="Arial Black" w:cs="Arial"/>
                <w:b/>
                <w:sz w:val="20"/>
                <w:szCs w:val="20"/>
              </w:rPr>
              <w:t>DFMS will collect, analyze and use evidence to continuously monitor learning and inform instruction through many sources (literacy tracking sheets, common assessment, conferencing, observations, student self-assessment) Then individual interventions planned based on this formative assessment</w:t>
            </w:r>
            <w:r w:rsidR="00A75A2C">
              <w:rPr>
                <w:rFonts w:ascii="Arial Black" w:hAnsi="Arial Black" w:cs="Arial"/>
                <w:b/>
                <w:sz w:val="20"/>
                <w:szCs w:val="20"/>
              </w:rPr>
              <w:t>.</w:t>
            </w:r>
          </w:p>
          <w:p w14:paraId="0D3FA9F6" w14:textId="77777777" w:rsidR="005601C7" w:rsidRPr="00564B0A" w:rsidRDefault="005601C7" w:rsidP="00C3565B">
            <w:pPr>
              <w:pStyle w:val="NoSpacing"/>
              <w:numPr>
                <w:ilvl w:val="0"/>
                <w:numId w:val="11"/>
              </w:numPr>
              <w:rPr>
                <w:rFonts w:ascii="Arial Black" w:hAnsi="Arial Black" w:cs="Arial"/>
                <w:b/>
                <w:sz w:val="20"/>
                <w:szCs w:val="20"/>
              </w:rPr>
            </w:pPr>
            <w:r w:rsidRPr="00564B0A">
              <w:rPr>
                <w:rFonts w:ascii="Arial Black" w:hAnsi="Arial Black" w:cs="Arial"/>
                <w:b/>
                <w:sz w:val="20"/>
                <w:szCs w:val="20"/>
              </w:rPr>
              <w:t>DFMS will promote the use of a variety of instructional practices (fluid student groups, purposeful discussion, project based learning, hands on activities, technology) to enhance learning.</w:t>
            </w:r>
          </w:p>
          <w:p w14:paraId="0D3FA9F7" w14:textId="77777777" w:rsidR="005601C7" w:rsidRPr="00564B0A" w:rsidRDefault="005601C7" w:rsidP="00C3565B">
            <w:pPr>
              <w:pStyle w:val="NoSpacing"/>
              <w:numPr>
                <w:ilvl w:val="0"/>
                <w:numId w:val="11"/>
              </w:numPr>
              <w:rPr>
                <w:rFonts w:ascii="Arial Black" w:hAnsi="Arial Black" w:cs="Arial"/>
                <w:b/>
                <w:sz w:val="20"/>
                <w:szCs w:val="20"/>
              </w:rPr>
            </w:pPr>
            <w:r w:rsidRPr="00564B0A">
              <w:rPr>
                <w:rFonts w:ascii="Arial Black" w:hAnsi="Arial Black" w:cs="Arial"/>
                <w:b/>
                <w:sz w:val="20"/>
                <w:szCs w:val="20"/>
              </w:rPr>
              <w:t>DFMS will provide descriptive feedback to all students</w:t>
            </w:r>
            <w:r w:rsidR="00A75A2C">
              <w:rPr>
                <w:rFonts w:ascii="Arial Black" w:hAnsi="Arial Black" w:cs="Arial"/>
                <w:b/>
                <w:sz w:val="20"/>
                <w:szCs w:val="20"/>
              </w:rPr>
              <w:t>.</w:t>
            </w:r>
          </w:p>
          <w:p w14:paraId="0D3FA9F9" w14:textId="2DE0D9C4" w:rsidR="00DE55C6" w:rsidRDefault="005601C7" w:rsidP="00667274">
            <w:pPr>
              <w:pStyle w:val="NoSpacing"/>
              <w:numPr>
                <w:ilvl w:val="0"/>
                <w:numId w:val="11"/>
              </w:numPr>
              <w:rPr>
                <w:rFonts w:ascii="Arial Black" w:hAnsi="Arial Black" w:cs="Arial"/>
                <w:b/>
                <w:sz w:val="20"/>
                <w:szCs w:val="20"/>
              </w:rPr>
            </w:pPr>
            <w:r w:rsidRPr="00564B0A">
              <w:rPr>
                <w:rFonts w:ascii="Arial Black" w:hAnsi="Arial Black" w:cs="Arial"/>
                <w:b/>
                <w:sz w:val="20"/>
                <w:szCs w:val="20"/>
              </w:rPr>
              <w:t>All students have baseline data gathered so</w:t>
            </w:r>
            <w:r w:rsidR="00667274">
              <w:rPr>
                <w:rFonts w:ascii="Arial Black" w:hAnsi="Arial Black" w:cs="Arial"/>
                <w:b/>
                <w:sz w:val="20"/>
                <w:szCs w:val="20"/>
              </w:rPr>
              <w:t xml:space="preserve"> that progress can be monitored and report card data will be utilized</w:t>
            </w:r>
          </w:p>
          <w:p w14:paraId="260F0534" w14:textId="06587B55" w:rsidR="00100896" w:rsidRDefault="00100896" w:rsidP="00667274">
            <w:pPr>
              <w:pStyle w:val="NoSpacing"/>
              <w:numPr>
                <w:ilvl w:val="0"/>
                <w:numId w:val="11"/>
              </w:numPr>
              <w:rPr>
                <w:rFonts w:ascii="Arial Black" w:hAnsi="Arial Black" w:cs="Arial"/>
                <w:b/>
                <w:sz w:val="20"/>
                <w:szCs w:val="20"/>
              </w:rPr>
            </w:pPr>
            <w:r>
              <w:rPr>
                <w:rFonts w:ascii="Arial Black" w:hAnsi="Arial Black" w:cs="Arial"/>
                <w:b/>
                <w:sz w:val="20"/>
                <w:szCs w:val="20"/>
              </w:rPr>
              <w:t>Word walls will be used to make sure math language is used consistently</w:t>
            </w:r>
          </w:p>
          <w:p w14:paraId="0B80226E" w14:textId="3F9171BD" w:rsidR="00100896" w:rsidRDefault="00100896" w:rsidP="00667274">
            <w:pPr>
              <w:pStyle w:val="NoSpacing"/>
              <w:numPr>
                <w:ilvl w:val="0"/>
                <w:numId w:val="11"/>
              </w:numPr>
              <w:rPr>
                <w:rFonts w:ascii="Arial Black" w:hAnsi="Arial Black" w:cs="Arial"/>
                <w:b/>
                <w:sz w:val="20"/>
                <w:szCs w:val="20"/>
              </w:rPr>
            </w:pPr>
            <w:r>
              <w:rPr>
                <w:rFonts w:ascii="Arial Black" w:hAnsi="Arial Black" w:cs="Arial"/>
                <w:b/>
                <w:sz w:val="20"/>
                <w:szCs w:val="20"/>
              </w:rPr>
              <w:t>Paired math focusing on specific math components having the children explain the game to peers</w:t>
            </w:r>
          </w:p>
          <w:p w14:paraId="49C5414B" w14:textId="74DDBB19" w:rsidR="00100896" w:rsidRPr="00667274" w:rsidRDefault="00100896" w:rsidP="00667274">
            <w:pPr>
              <w:pStyle w:val="NoSpacing"/>
              <w:numPr>
                <w:ilvl w:val="0"/>
                <w:numId w:val="11"/>
              </w:numPr>
              <w:rPr>
                <w:rFonts w:ascii="Arial Black" w:hAnsi="Arial Black" w:cs="Arial"/>
                <w:b/>
                <w:sz w:val="20"/>
                <w:szCs w:val="20"/>
              </w:rPr>
            </w:pPr>
            <w:r>
              <w:rPr>
                <w:rFonts w:ascii="Arial Black" w:hAnsi="Arial Black" w:cs="Arial"/>
                <w:b/>
                <w:sz w:val="20"/>
                <w:szCs w:val="20"/>
              </w:rPr>
              <w:t>PLC math focus on strategies for using math language monthly</w:t>
            </w:r>
          </w:p>
          <w:p w14:paraId="0D3FA9FA" w14:textId="77777777" w:rsidR="00E71A42" w:rsidRPr="00564B0A" w:rsidRDefault="00E71A42" w:rsidP="00C3565B">
            <w:pPr>
              <w:pStyle w:val="NoSpacing"/>
              <w:numPr>
                <w:ilvl w:val="0"/>
                <w:numId w:val="11"/>
              </w:numPr>
              <w:rPr>
                <w:rFonts w:ascii="Arial Black" w:hAnsi="Arial Black" w:cs="Arial"/>
                <w:b/>
                <w:sz w:val="20"/>
                <w:szCs w:val="20"/>
              </w:rPr>
            </w:pPr>
            <w:r w:rsidRPr="00564B0A">
              <w:rPr>
                <w:rFonts w:ascii="Arial Black" w:hAnsi="Arial Black" w:cs="Arial"/>
                <w:b/>
                <w:sz w:val="20"/>
                <w:szCs w:val="20"/>
              </w:rPr>
              <w:t>Literacy Tracking sheets are monitored and submitted online so that children’s growth can be monitored</w:t>
            </w:r>
            <w:r w:rsidR="00A75A2C">
              <w:rPr>
                <w:rFonts w:ascii="Arial Black" w:hAnsi="Arial Black" w:cs="Arial"/>
                <w:b/>
                <w:sz w:val="20"/>
                <w:szCs w:val="20"/>
              </w:rPr>
              <w:t>.</w:t>
            </w:r>
          </w:p>
          <w:p w14:paraId="0D3FA9FB" w14:textId="6B970A36" w:rsidR="00E71A42" w:rsidRPr="00564B0A" w:rsidRDefault="00667274" w:rsidP="00C3565B">
            <w:pPr>
              <w:pStyle w:val="NoSpacing"/>
              <w:numPr>
                <w:ilvl w:val="0"/>
                <w:numId w:val="11"/>
              </w:numPr>
              <w:rPr>
                <w:rFonts w:ascii="Arial Black" w:hAnsi="Arial Black" w:cs="Arial"/>
                <w:b/>
                <w:sz w:val="20"/>
                <w:szCs w:val="20"/>
              </w:rPr>
            </w:pPr>
            <w:r>
              <w:rPr>
                <w:rFonts w:ascii="Arial Black" w:hAnsi="Arial Black" w:cs="Arial"/>
                <w:b/>
                <w:sz w:val="20"/>
                <w:szCs w:val="20"/>
              </w:rPr>
              <w:t>Math common assessment completed</w:t>
            </w:r>
            <w:r w:rsidR="00E71A42" w:rsidRPr="00564B0A">
              <w:rPr>
                <w:rFonts w:ascii="Arial Black" w:hAnsi="Arial Black" w:cs="Arial"/>
                <w:b/>
                <w:sz w:val="20"/>
                <w:szCs w:val="20"/>
              </w:rPr>
              <w:t xml:space="preserve"> at the beginning of the year and at the end of the year to monitor growth</w:t>
            </w:r>
            <w:r w:rsidR="00A75A2C">
              <w:rPr>
                <w:rFonts w:ascii="Arial Black" w:hAnsi="Arial Black" w:cs="Arial"/>
                <w:b/>
                <w:sz w:val="20"/>
                <w:szCs w:val="20"/>
              </w:rPr>
              <w:t>.</w:t>
            </w:r>
            <w:r>
              <w:rPr>
                <w:rFonts w:ascii="Arial Black" w:hAnsi="Arial Black" w:cs="Arial"/>
                <w:b/>
                <w:sz w:val="20"/>
                <w:szCs w:val="20"/>
              </w:rPr>
              <w:t xml:space="preserve">  This data </w:t>
            </w:r>
            <w:proofErr w:type="gramStart"/>
            <w:r>
              <w:rPr>
                <w:rFonts w:ascii="Arial Black" w:hAnsi="Arial Black" w:cs="Arial"/>
                <w:b/>
                <w:sz w:val="20"/>
                <w:szCs w:val="20"/>
              </w:rPr>
              <w:t>will  determine</w:t>
            </w:r>
            <w:proofErr w:type="gramEnd"/>
            <w:r>
              <w:rPr>
                <w:rFonts w:ascii="Arial Black" w:hAnsi="Arial Black" w:cs="Arial"/>
                <w:b/>
                <w:sz w:val="20"/>
                <w:szCs w:val="20"/>
              </w:rPr>
              <w:t xml:space="preserve"> the strengths and weaknesses of the students.  This data also used for teachers to help each other teach more efficiently.</w:t>
            </w:r>
          </w:p>
          <w:p w14:paraId="0D3FA9FD" w14:textId="77777777" w:rsidR="0002551B" w:rsidRPr="00564B0A" w:rsidRDefault="0002551B" w:rsidP="00C3565B">
            <w:pPr>
              <w:pStyle w:val="NoSpacing"/>
              <w:numPr>
                <w:ilvl w:val="0"/>
                <w:numId w:val="11"/>
              </w:numPr>
              <w:rPr>
                <w:rFonts w:ascii="Arial Black" w:hAnsi="Arial Black" w:cs="Arial"/>
                <w:b/>
                <w:sz w:val="20"/>
                <w:szCs w:val="20"/>
              </w:rPr>
            </w:pPr>
            <w:r w:rsidRPr="00564B0A">
              <w:rPr>
                <w:rFonts w:ascii="Arial Black" w:hAnsi="Arial Black" w:cs="Arial"/>
                <w:b/>
                <w:sz w:val="20"/>
                <w:szCs w:val="20"/>
              </w:rPr>
              <w:t>Increase participation in citizenship activities.</w:t>
            </w:r>
          </w:p>
          <w:p w14:paraId="0D3FA9FF" w14:textId="77777777" w:rsidR="0002551B" w:rsidRPr="00564B0A" w:rsidRDefault="0002551B" w:rsidP="00C3565B">
            <w:pPr>
              <w:pStyle w:val="NoSpacing"/>
              <w:numPr>
                <w:ilvl w:val="0"/>
                <w:numId w:val="11"/>
              </w:numPr>
              <w:rPr>
                <w:rFonts w:ascii="Arial Black" w:hAnsi="Arial Black" w:cs="Arial"/>
                <w:b/>
                <w:sz w:val="20"/>
                <w:szCs w:val="20"/>
              </w:rPr>
            </w:pPr>
            <w:r w:rsidRPr="00564B0A">
              <w:rPr>
                <w:rFonts w:ascii="Arial Black" w:hAnsi="Arial Black" w:cs="Arial"/>
                <w:b/>
                <w:sz w:val="20"/>
                <w:szCs w:val="20"/>
              </w:rPr>
              <w:t xml:space="preserve">Mental Math </w:t>
            </w:r>
            <w:r w:rsidR="005601C7" w:rsidRPr="00564B0A">
              <w:rPr>
                <w:rFonts w:ascii="Arial Black" w:hAnsi="Arial Black" w:cs="Arial"/>
                <w:b/>
                <w:sz w:val="20"/>
                <w:szCs w:val="20"/>
              </w:rPr>
              <w:t>each day for all math students</w:t>
            </w:r>
            <w:r w:rsidR="00A75A2C">
              <w:rPr>
                <w:rFonts w:ascii="Arial Black" w:hAnsi="Arial Black" w:cs="Arial"/>
                <w:b/>
                <w:sz w:val="20"/>
                <w:szCs w:val="20"/>
              </w:rPr>
              <w:t>.</w:t>
            </w:r>
          </w:p>
          <w:p w14:paraId="76F2B14F" w14:textId="77777777" w:rsidR="002A5215" w:rsidRDefault="00100896" w:rsidP="00100896">
            <w:pPr>
              <w:pStyle w:val="NoSpacing"/>
              <w:numPr>
                <w:ilvl w:val="0"/>
                <w:numId w:val="11"/>
              </w:numPr>
              <w:rPr>
                <w:rFonts w:ascii="Arial Black" w:hAnsi="Arial Black" w:cs="Arial"/>
                <w:b/>
                <w:sz w:val="20"/>
                <w:szCs w:val="20"/>
              </w:rPr>
            </w:pPr>
            <w:r>
              <w:rPr>
                <w:rFonts w:ascii="Arial Black" w:hAnsi="Arial Black" w:cs="Arial"/>
                <w:b/>
                <w:sz w:val="20"/>
                <w:szCs w:val="20"/>
              </w:rPr>
              <w:lastRenderedPageBreak/>
              <w:t>Schedule adjusted to make sure children that arrive late have Literacy later in the day</w:t>
            </w:r>
          </w:p>
          <w:p w14:paraId="0A44230E" w14:textId="77777777" w:rsidR="00100896" w:rsidRDefault="00100896" w:rsidP="00100896">
            <w:pPr>
              <w:pStyle w:val="NoSpacing"/>
              <w:numPr>
                <w:ilvl w:val="0"/>
                <w:numId w:val="11"/>
              </w:numPr>
              <w:rPr>
                <w:rFonts w:ascii="Arial Black" w:hAnsi="Arial Black" w:cs="Arial"/>
                <w:b/>
                <w:sz w:val="20"/>
                <w:szCs w:val="20"/>
              </w:rPr>
            </w:pPr>
            <w:r>
              <w:rPr>
                <w:rFonts w:ascii="Arial Black" w:hAnsi="Arial Black" w:cs="Arial"/>
                <w:b/>
                <w:sz w:val="20"/>
                <w:szCs w:val="20"/>
              </w:rPr>
              <w:t>Clip board cruising</w:t>
            </w:r>
          </w:p>
          <w:p w14:paraId="275E0324" w14:textId="77777777" w:rsidR="00100896" w:rsidRDefault="00100896" w:rsidP="00100896">
            <w:pPr>
              <w:pStyle w:val="NoSpacing"/>
              <w:numPr>
                <w:ilvl w:val="0"/>
                <w:numId w:val="11"/>
              </w:numPr>
              <w:rPr>
                <w:rFonts w:ascii="Arial Black" w:hAnsi="Arial Black" w:cs="Arial"/>
                <w:b/>
                <w:sz w:val="20"/>
                <w:szCs w:val="20"/>
              </w:rPr>
            </w:pPr>
            <w:r>
              <w:rPr>
                <w:rFonts w:ascii="Arial Black" w:hAnsi="Arial Black" w:cs="Arial"/>
                <w:b/>
                <w:sz w:val="20"/>
                <w:szCs w:val="20"/>
              </w:rPr>
              <w:t>Engagement thru makerspace in each class</w:t>
            </w:r>
          </w:p>
          <w:p w14:paraId="0D3FAA00" w14:textId="323C7F62" w:rsidR="00100896" w:rsidRPr="00564B0A" w:rsidRDefault="00100896" w:rsidP="00100896">
            <w:pPr>
              <w:pStyle w:val="NoSpacing"/>
              <w:numPr>
                <w:ilvl w:val="0"/>
                <w:numId w:val="11"/>
              </w:numPr>
              <w:rPr>
                <w:rFonts w:ascii="Arial Black" w:hAnsi="Arial Black" w:cs="Arial"/>
                <w:b/>
                <w:sz w:val="20"/>
                <w:szCs w:val="20"/>
              </w:rPr>
            </w:pPr>
            <w:r>
              <w:rPr>
                <w:rFonts w:ascii="Arial Black" w:hAnsi="Arial Black" w:cs="Arial"/>
                <w:b/>
                <w:sz w:val="20"/>
                <w:szCs w:val="20"/>
              </w:rPr>
              <w:t>Grade 3 students focus on sight words with the help of ACT volunteers for those students struggling.</w:t>
            </w:r>
          </w:p>
        </w:tc>
        <w:tc>
          <w:tcPr>
            <w:tcW w:w="2093" w:type="dxa"/>
          </w:tcPr>
          <w:p w14:paraId="0D3FAA01" w14:textId="77777777" w:rsidR="005B2956" w:rsidRPr="008F22D7" w:rsidRDefault="005B2956" w:rsidP="00C3565B">
            <w:pPr>
              <w:pStyle w:val="ListParagraph"/>
              <w:numPr>
                <w:ilvl w:val="0"/>
                <w:numId w:val="11"/>
              </w:numPr>
              <w:rPr>
                <w:rFonts w:ascii="Arial Black" w:eastAsia="Calibri" w:hAnsi="Arial Black"/>
                <w:b/>
                <w:sz w:val="16"/>
                <w:szCs w:val="16"/>
              </w:rPr>
            </w:pPr>
            <w:r w:rsidRPr="008F22D7">
              <w:rPr>
                <w:rFonts w:ascii="Arial Black" w:eastAsia="Calibri" w:hAnsi="Arial Black"/>
                <w:b/>
                <w:sz w:val="16"/>
                <w:szCs w:val="16"/>
              </w:rPr>
              <w:lastRenderedPageBreak/>
              <w:t xml:space="preserve">School Based Data </w:t>
            </w:r>
          </w:p>
          <w:p w14:paraId="0D3FAA02" w14:textId="77777777" w:rsidR="005B2956" w:rsidRPr="008F22D7" w:rsidRDefault="005B2956" w:rsidP="00C3565B">
            <w:pPr>
              <w:pStyle w:val="ListParagraph"/>
              <w:numPr>
                <w:ilvl w:val="0"/>
                <w:numId w:val="11"/>
              </w:numPr>
              <w:rPr>
                <w:rFonts w:ascii="Arial Black" w:eastAsia="Calibri" w:hAnsi="Arial Black"/>
                <w:b/>
                <w:sz w:val="16"/>
                <w:szCs w:val="16"/>
              </w:rPr>
            </w:pPr>
            <w:r w:rsidRPr="008F22D7">
              <w:rPr>
                <w:rFonts w:ascii="Arial Black" w:eastAsia="Calibri" w:hAnsi="Arial Black"/>
                <w:b/>
                <w:sz w:val="16"/>
                <w:szCs w:val="16"/>
              </w:rPr>
              <w:t>District Based Data</w:t>
            </w:r>
          </w:p>
          <w:p w14:paraId="0D3FAA03" w14:textId="77777777" w:rsidR="005B2956" w:rsidRPr="008F22D7" w:rsidRDefault="005B2956" w:rsidP="00C3565B">
            <w:pPr>
              <w:pStyle w:val="ListParagraph"/>
              <w:numPr>
                <w:ilvl w:val="0"/>
                <w:numId w:val="11"/>
              </w:numPr>
              <w:rPr>
                <w:rFonts w:ascii="Arial Black" w:eastAsia="Calibri" w:hAnsi="Arial Black"/>
                <w:b/>
                <w:sz w:val="16"/>
                <w:szCs w:val="16"/>
              </w:rPr>
            </w:pPr>
            <w:r w:rsidRPr="008F22D7">
              <w:rPr>
                <w:rFonts w:ascii="Arial Black" w:eastAsia="Calibri" w:hAnsi="Arial Black"/>
                <w:b/>
                <w:sz w:val="16"/>
                <w:szCs w:val="16"/>
              </w:rPr>
              <w:t>Provincial Based Data</w:t>
            </w:r>
          </w:p>
          <w:p w14:paraId="0D3FAA04" w14:textId="77777777" w:rsidR="005B2956" w:rsidRPr="008F22D7" w:rsidRDefault="005B2956" w:rsidP="001A0579">
            <w:pPr>
              <w:rPr>
                <w:rFonts w:ascii="Arial Narrow" w:eastAsia="Calibri" w:hAnsi="Arial Narrow"/>
                <w:b/>
                <w:sz w:val="16"/>
                <w:szCs w:val="16"/>
              </w:rPr>
            </w:pPr>
          </w:p>
          <w:p w14:paraId="0D3FAA05" w14:textId="77777777" w:rsidR="005B2956" w:rsidRPr="008F22D7" w:rsidRDefault="005B2956" w:rsidP="00302CA8">
            <w:pPr>
              <w:pStyle w:val="NoSpacing"/>
              <w:rPr>
                <w:rFonts w:ascii="Arial Black" w:hAnsi="Arial Black" w:cs="Arial"/>
                <w:b/>
                <w:sz w:val="16"/>
                <w:szCs w:val="16"/>
              </w:rPr>
            </w:pPr>
          </w:p>
        </w:tc>
        <w:tc>
          <w:tcPr>
            <w:tcW w:w="2430" w:type="dxa"/>
          </w:tcPr>
          <w:p w14:paraId="0D3FAA06"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Administrator</w:t>
            </w:r>
          </w:p>
          <w:p w14:paraId="0D3FAA07"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Teachers</w:t>
            </w:r>
          </w:p>
          <w:p w14:paraId="0D3FAA08"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ESST</w:t>
            </w:r>
          </w:p>
          <w:p w14:paraId="0D3FAA09"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PLC leadership</w:t>
            </w:r>
          </w:p>
          <w:p w14:paraId="0D3FAA0A"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Resource Teacher</w:t>
            </w:r>
          </w:p>
          <w:p w14:paraId="0D3FAA0B"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Subject Coordinators</w:t>
            </w:r>
          </w:p>
          <w:p w14:paraId="0D3FAA0C"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Leads</w:t>
            </w:r>
          </w:p>
          <w:p w14:paraId="0D3FAA0D"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Students</w:t>
            </w:r>
          </w:p>
          <w:p w14:paraId="0D3FAA0E"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Parents/Guardians</w:t>
            </w:r>
          </w:p>
          <w:p w14:paraId="0D3FAA0F" w14:textId="77777777" w:rsidR="00D66F82" w:rsidRPr="008F22D7" w:rsidRDefault="00D66F82" w:rsidP="00D66F82">
            <w:pPr>
              <w:pStyle w:val="NoSpacing"/>
              <w:rPr>
                <w:rFonts w:ascii="Arial Black" w:hAnsi="Arial Black" w:cs="Arial"/>
                <w:b/>
                <w:sz w:val="16"/>
                <w:szCs w:val="16"/>
              </w:rPr>
            </w:pPr>
          </w:p>
          <w:p w14:paraId="0D3FAA10" w14:textId="77777777" w:rsidR="00D66F82" w:rsidRPr="008F22D7" w:rsidRDefault="00BC33B9" w:rsidP="00A75A2C">
            <w:pPr>
              <w:pStyle w:val="NoSpacing"/>
              <w:ind w:left="720"/>
              <w:rPr>
                <w:rFonts w:ascii="Arial Black" w:hAnsi="Arial Black" w:cs="Arial"/>
                <w:b/>
                <w:sz w:val="16"/>
                <w:szCs w:val="16"/>
              </w:rPr>
            </w:pPr>
            <w:r w:rsidRPr="008F22D7">
              <w:rPr>
                <w:rFonts w:ascii="Arial Black" w:hAnsi="Arial Black" w:cs="Arial"/>
                <w:b/>
                <w:sz w:val="16"/>
                <w:szCs w:val="16"/>
              </w:rPr>
              <w:t>Monitoring</w:t>
            </w:r>
          </w:p>
          <w:p w14:paraId="0D3FAA11" w14:textId="77777777" w:rsidR="004000EA" w:rsidRPr="008F22D7" w:rsidRDefault="004000EA" w:rsidP="00A75A2C">
            <w:pPr>
              <w:pStyle w:val="NoSpacing"/>
              <w:ind w:left="720"/>
              <w:rPr>
                <w:rFonts w:ascii="Arial Black" w:hAnsi="Arial Black" w:cs="Arial"/>
                <w:b/>
                <w:sz w:val="16"/>
                <w:szCs w:val="16"/>
              </w:rPr>
            </w:pPr>
          </w:p>
          <w:p w14:paraId="0D3FAA12"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Common Math Assessment</w:t>
            </w:r>
          </w:p>
          <w:p w14:paraId="0D3FAA13"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Literacy Tracking</w:t>
            </w:r>
          </w:p>
          <w:p w14:paraId="0D3FAA14"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Student report card</w:t>
            </w:r>
          </w:p>
          <w:p w14:paraId="0D3FAA15"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PLP’s</w:t>
            </w:r>
          </w:p>
          <w:p w14:paraId="0D3FAA16" w14:textId="77777777" w:rsidR="00D66F82" w:rsidRPr="008F22D7" w:rsidRDefault="00D66F82" w:rsidP="00D66F82">
            <w:pPr>
              <w:pStyle w:val="NoSpacing"/>
              <w:numPr>
                <w:ilvl w:val="0"/>
                <w:numId w:val="15"/>
              </w:numPr>
              <w:rPr>
                <w:rFonts w:ascii="Arial Black" w:hAnsi="Arial Black" w:cs="Arial"/>
                <w:b/>
                <w:sz w:val="16"/>
                <w:szCs w:val="16"/>
              </w:rPr>
            </w:pPr>
            <w:r w:rsidRPr="008F22D7">
              <w:rPr>
                <w:rFonts w:ascii="Arial Black" w:hAnsi="Arial Black" w:cs="Arial"/>
                <w:b/>
                <w:sz w:val="16"/>
                <w:szCs w:val="16"/>
              </w:rPr>
              <w:t>PLC committees</w:t>
            </w:r>
          </w:p>
          <w:p w14:paraId="0D3FAA17" w14:textId="77777777" w:rsidR="00D66F82" w:rsidRPr="008F22D7" w:rsidRDefault="00D66F82" w:rsidP="00BC33B9">
            <w:pPr>
              <w:pStyle w:val="NoSpacing"/>
              <w:ind w:left="720"/>
              <w:rPr>
                <w:rFonts w:ascii="Arial Black" w:hAnsi="Arial Black" w:cs="Arial"/>
                <w:b/>
                <w:sz w:val="16"/>
                <w:szCs w:val="16"/>
              </w:rPr>
            </w:pPr>
          </w:p>
        </w:tc>
        <w:tc>
          <w:tcPr>
            <w:tcW w:w="2160" w:type="dxa"/>
          </w:tcPr>
          <w:p w14:paraId="0D3FAA18" w14:textId="4ACA47F3" w:rsidR="005B2956" w:rsidRPr="008F22D7" w:rsidRDefault="005B2956" w:rsidP="004622E0">
            <w:pPr>
              <w:pStyle w:val="NoSpacing"/>
              <w:ind w:left="720"/>
              <w:rPr>
                <w:rFonts w:ascii="Arial Black" w:hAnsi="Arial Black" w:cs="Arial"/>
                <w:b/>
                <w:sz w:val="16"/>
                <w:szCs w:val="16"/>
              </w:rPr>
            </w:pPr>
          </w:p>
        </w:tc>
      </w:tr>
    </w:tbl>
    <w:p w14:paraId="0D3FAA1A" w14:textId="55EFA5C5" w:rsidR="00994ADF" w:rsidRDefault="00994ADF">
      <w:pPr>
        <w:rPr>
          <w:rFonts w:ascii="Arial Black" w:hAnsi="Arial Black"/>
          <w:b/>
          <w:sz w:val="20"/>
          <w:szCs w:val="20"/>
        </w:rPr>
      </w:pPr>
    </w:p>
    <w:p w14:paraId="65B7683B" w14:textId="48268E54" w:rsidR="00100896" w:rsidRDefault="00100896">
      <w:pPr>
        <w:rPr>
          <w:rFonts w:ascii="Arial Black" w:hAnsi="Arial Black"/>
          <w:b/>
          <w:sz w:val="20"/>
          <w:szCs w:val="20"/>
        </w:rPr>
      </w:pPr>
    </w:p>
    <w:p w14:paraId="0A2EFFC4" w14:textId="4816AE1C" w:rsidR="00100896" w:rsidRDefault="00100896">
      <w:pPr>
        <w:rPr>
          <w:rFonts w:ascii="Arial Black" w:hAnsi="Arial Black"/>
          <w:b/>
          <w:sz w:val="20"/>
          <w:szCs w:val="20"/>
        </w:rPr>
      </w:pPr>
    </w:p>
    <w:p w14:paraId="292252F2" w14:textId="24D4E189" w:rsidR="00100896" w:rsidRDefault="00100896">
      <w:pPr>
        <w:rPr>
          <w:rFonts w:ascii="Arial Black" w:hAnsi="Arial Black"/>
          <w:b/>
          <w:sz w:val="20"/>
          <w:szCs w:val="20"/>
        </w:rPr>
      </w:pPr>
    </w:p>
    <w:p w14:paraId="15DD1386" w14:textId="5D42AB7C" w:rsidR="00100896" w:rsidRDefault="00100896">
      <w:pPr>
        <w:rPr>
          <w:rFonts w:ascii="Arial Black" w:hAnsi="Arial Black"/>
          <w:b/>
          <w:sz w:val="20"/>
          <w:szCs w:val="20"/>
        </w:rPr>
      </w:pPr>
    </w:p>
    <w:p w14:paraId="61B9898A" w14:textId="25DE56A4" w:rsidR="00100896" w:rsidRDefault="00100896">
      <w:pPr>
        <w:rPr>
          <w:rFonts w:ascii="Arial Black" w:hAnsi="Arial Black"/>
          <w:b/>
          <w:sz w:val="20"/>
          <w:szCs w:val="20"/>
        </w:rPr>
      </w:pPr>
    </w:p>
    <w:p w14:paraId="5DAE8D72" w14:textId="0C752D47" w:rsidR="00100896" w:rsidRDefault="00100896">
      <w:pPr>
        <w:rPr>
          <w:rFonts w:ascii="Arial Black" w:hAnsi="Arial Black"/>
          <w:b/>
          <w:sz w:val="20"/>
          <w:szCs w:val="20"/>
        </w:rPr>
      </w:pPr>
    </w:p>
    <w:p w14:paraId="0656AEA0" w14:textId="4675DB95" w:rsidR="00100896" w:rsidRDefault="00100896">
      <w:pPr>
        <w:rPr>
          <w:rFonts w:ascii="Arial Black" w:hAnsi="Arial Black"/>
          <w:b/>
          <w:sz w:val="20"/>
          <w:szCs w:val="20"/>
        </w:rPr>
      </w:pPr>
    </w:p>
    <w:p w14:paraId="3275CA75" w14:textId="6BE4B07C" w:rsidR="00100896" w:rsidRDefault="00100896">
      <w:pPr>
        <w:rPr>
          <w:rFonts w:ascii="Arial Black" w:hAnsi="Arial Black"/>
          <w:b/>
          <w:sz w:val="20"/>
          <w:szCs w:val="20"/>
        </w:rPr>
      </w:pPr>
    </w:p>
    <w:p w14:paraId="3F5377EA" w14:textId="002C1105" w:rsidR="00100896" w:rsidRDefault="00100896">
      <w:pPr>
        <w:rPr>
          <w:rFonts w:ascii="Arial Black" w:hAnsi="Arial Black"/>
          <w:b/>
          <w:sz w:val="20"/>
          <w:szCs w:val="20"/>
        </w:rPr>
      </w:pPr>
    </w:p>
    <w:p w14:paraId="3595AB75" w14:textId="49DF7BA6" w:rsidR="00100896" w:rsidRDefault="00100896">
      <w:pPr>
        <w:rPr>
          <w:rFonts w:ascii="Arial Black" w:hAnsi="Arial Black"/>
          <w:b/>
          <w:sz w:val="20"/>
          <w:szCs w:val="20"/>
        </w:rPr>
      </w:pPr>
    </w:p>
    <w:p w14:paraId="1D9776DC" w14:textId="56B78A72" w:rsidR="00100896" w:rsidRDefault="00100896">
      <w:pPr>
        <w:rPr>
          <w:rFonts w:ascii="Arial Black" w:hAnsi="Arial Black"/>
          <w:b/>
          <w:sz w:val="20"/>
          <w:szCs w:val="20"/>
        </w:rPr>
      </w:pPr>
    </w:p>
    <w:p w14:paraId="5A471DEA" w14:textId="7553866D" w:rsidR="00100896" w:rsidRDefault="00100896">
      <w:pPr>
        <w:rPr>
          <w:rFonts w:ascii="Arial Black" w:hAnsi="Arial Black"/>
          <w:b/>
          <w:sz w:val="20"/>
          <w:szCs w:val="20"/>
        </w:rPr>
      </w:pPr>
    </w:p>
    <w:p w14:paraId="2058FD6F" w14:textId="10FF4C4A" w:rsidR="00100896" w:rsidRDefault="00100896">
      <w:pPr>
        <w:rPr>
          <w:rFonts w:ascii="Arial Black" w:hAnsi="Arial Black"/>
          <w:b/>
          <w:sz w:val="20"/>
          <w:szCs w:val="20"/>
        </w:rPr>
      </w:pPr>
    </w:p>
    <w:p w14:paraId="2D1E78DE" w14:textId="050FA927" w:rsidR="00100896" w:rsidRDefault="00100896">
      <w:pPr>
        <w:rPr>
          <w:rFonts w:ascii="Arial Black" w:hAnsi="Arial Black"/>
          <w:b/>
          <w:sz w:val="20"/>
          <w:szCs w:val="20"/>
        </w:rPr>
      </w:pPr>
    </w:p>
    <w:p w14:paraId="44D9021A" w14:textId="54327D7B" w:rsidR="00100896" w:rsidRDefault="00100896">
      <w:pPr>
        <w:rPr>
          <w:rFonts w:ascii="Arial Black" w:hAnsi="Arial Black"/>
          <w:b/>
          <w:sz w:val="20"/>
          <w:szCs w:val="20"/>
        </w:rPr>
      </w:pPr>
    </w:p>
    <w:p w14:paraId="3004AFF3" w14:textId="77777777" w:rsidR="00100896" w:rsidRDefault="00100896">
      <w:pPr>
        <w:rPr>
          <w:rFonts w:ascii="Arial Black" w:hAnsi="Arial Black"/>
          <w:b/>
          <w:sz w:val="20"/>
          <w:szCs w:val="20"/>
        </w:rPr>
      </w:pPr>
    </w:p>
    <w:p w14:paraId="6DAA127F" w14:textId="77777777" w:rsidR="00667274" w:rsidRPr="00564B0A" w:rsidRDefault="00667274">
      <w:pPr>
        <w:rPr>
          <w:rFonts w:ascii="Arial Black" w:hAnsi="Arial Black"/>
          <w:b/>
          <w:sz w:val="20"/>
          <w:szCs w:val="20"/>
        </w:rPr>
      </w:pPr>
    </w:p>
    <w:p w14:paraId="0D3FAA1B" w14:textId="77777777" w:rsidR="00C3565B" w:rsidRPr="00564B0A" w:rsidRDefault="00C3565B">
      <w:pPr>
        <w:rPr>
          <w:rFonts w:ascii="Arial Black" w:hAnsi="Arial Black"/>
          <w:b/>
          <w:sz w:val="20"/>
          <w:szCs w:val="20"/>
        </w:rPr>
      </w:pPr>
    </w:p>
    <w:tbl>
      <w:tblPr>
        <w:tblStyle w:val="TableGrid"/>
        <w:tblW w:w="18715" w:type="dxa"/>
        <w:shd w:val="clear" w:color="auto" w:fill="FFFFFF" w:themeFill="background1"/>
        <w:tblLook w:val="04A0" w:firstRow="1" w:lastRow="0" w:firstColumn="1" w:lastColumn="0" w:noHBand="0" w:noVBand="1"/>
      </w:tblPr>
      <w:tblGrid>
        <w:gridCol w:w="3605"/>
        <w:gridCol w:w="7363"/>
        <w:gridCol w:w="72"/>
        <w:gridCol w:w="2227"/>
        <w:gridCol w:w="3109"/>
        <w:gridCol w:w="85"/>
        <w:gridCol w:w="2254"/>
      </w:tblGrid>
      <w:tr w:rsidR="00E83140" w:rsidRPr="00564B0A" w14:paraId="0D3FAA21" w14:textId="77777777" w:rsidTr="00FB5499">
        <w:tc>
          <w:tcPr>
            <w:tcW w:w="18715" w:type="dxa"/>
            <w:gridSpan w:val="7"/>
            <w:shd w:val="clear" w:color="auto" w:fill="FFFFFF" w:themeFill="background1"/>
          </w:tcPr>
          <w:p w14:paraId="0D3FAA1C" w14:textId="77777777" w:rsidR="00E83140" w:rsidRPr="00564B0A" w:rsidRDefault="00BC33B9" w:rsidP="00BC33B9">
            <w:pPr>
              <w:jc w:val="center"/>
              <w:rPr>
                <w:rFonts w:ascii="Arial Black" w:hAnsi="Arial Black" w:cs="Times New Roman"/>
                <w:b/>
                <w:sz w:val="20"/>
                <w:szCs w:val="20"/>
              </w:rPr>
            </w:pPr>
            <w:r w:rsidRPr="00564B0A">
              <w:rPr>
                <w:rFonts w:ascii="Arial Black" w:hAnsi="Arial Black" w:cs="Times New Roman"/>
                <w:b/>
                <w:sz w:val="20"/>
                <w:szCs w:val="20"/>
              </w:rPr>
              <w:lastRenderedPageBreak/>
              <w:t>DFMS</w:t>
            </w:r>
            <w:r w:rsidR="00E83140" w:rsidRPr="00564B0A">
              <w:rPr>
                <w:rFonts w:ascii="Arial Black" w:hAnsi="Arial Black" w:cs="Times New Roman"/>
                <w:b/>
                <w:sz w:val="20"/>
                <w:szCs w:val="20"/>
              </w:rPr>
              <w:t xml:space="preserve"> PRIORITY 2 –Goal/Focus</w:t>
            </w:r>
          </w:p>
          <w:p w14:paraId="0D3FAA1D" w14:textId="77777777" w:rsidR="00E83140" w:rsidRPr="00564B0A" w:rsidRDefault="00E83140" w:rsidP="004E1068">
            <w:pPr>
              <w:rPr>
                <w:rFonts w:ascii="Arial Black" w:hAnsi="Arial Black" w:cs="Times New Roman"/>
                <w:b/>
                <w:sz w:val="20"/>
                <w:szCs w:val="20"/>
              </w:rPr>
            </w:pPr>
            <w:r w:rsidRPr="00564B0A">
              <w:rPr>
                <w:rFonts w:ascii="Arial Black" w:hAnsi="Arial Black" w:cs="Times New Roman"/>
                <w:b/>
                <w:sz w:val="20"/>
                <w:szCs w:val="20"/>
              </w:rPr>
              <w:t>Anglophone School District-West will strengthen teaching practices and learning environments to foster the engagement of all learners with a focus on increasing student voice.</w:t>
            </w:r>
          </w:p>
          <w:p w14:paraId="0D3FAA1E" w14:textId="77777777" w:rsidR="00E83140" w:rsidRPr="00564B0A" w:rsidRDefault="00E83140" w:rsidP="004E1068">
            <w:pPr>
              <w:rPr>
                <w:rFonts w:ascii="Arial Black" w:hAnsi="Arial Black" w:cs="Times New Roman"/>
                <w:b/>
                <w:sz w:val="20"/>
                <w:szCs w:val="20"/>
              </w:rPr>
            </w:pPr>
          </w:p>
          <w:p w14:paraId="0D3FAA20" w14:textId="4B6327E7" w:rsidR="00E83140" w:rsidRPr="00564B0A" w:rsidRDefault="00E83140" w:rsidP="00B24DEA">
            <w:pPr>
              <w:rPr>
                <w:rFonts w:ascii="Arial Black" w:hAnsi="Arial Black" w:cs="Times New Roman"/>
                <w:b/>
                <w:sz w:val="20"/>
                <w:szCs w:val="20"/>
              </w:rPr>
            </w:pPr>
            <w:r w:rsidRPr="00564B0A">
              <w:rPr>
                <w:rFonts w:ascii="Arial Black" w:hAnsi="Arial Black" w:cs="Times New Roman"/>
                <w:b/>
                <w:sz w:val="20"/>
                <w:szCs w:val="20"/>
              </w:rPr>
              <w:t>Donald Frase</w:t>
            </w:r>
            <w:r w:rsidR="00B24DEA">
              <w:rPr>
                <w:rFonts w:ascii="Arial Black" w:hAnsi="Arial Black" w:cs="Times New Roman"/>
                <w:b/>
                <w:sz w:val="20"/>
                <w:szCs w:val="20"/>
              </w:rPr>
              <w:t>r Memorial school will strengthen the conditions for success by creating  opportunities to promote student connectedness and student engagement through a sense of belonging in a positive</w:t>
            </w:r>
            <w:r w:rsidR="007E7572">
              <w:rPr>
                <w:rFonts w:ascii="Arial Black" w:hAnsi="Arial Black" w:cs="Times New Roman"/>
                <w:b/>
                <w:sz w:val="20"/>
                <w:szCs w:val="20"/>
              </w:rPr>
              <w:t xml:space="preserve"> learning environment</w:t>
            </w:r>
          </w:p>
        </w:tc>
      </w:tr>
      <w:tr w:rsidR="008F22D7" w:rsidRPr="00564B0A" w14:paraId="0D3FAA2A" w14:textId="77777777" w:rsidTr="005213FA">
        <w:tblPrEx>
          <w:shd w:val="clear" w:color="auto" w:fill="auto"/>
        </w:tblPrEx>
        <w:tc>
          <w:tcPr>
            <w:tcW w:w="3605" w:type="dxa"/>
            <w:tcBorders>
              <w:bottom w:val="single" w:sz="4" w:space="0" w:color="auto"/>
            </w:tcBorders>
          </w:tcPr>
          <w:p w14:paraId="0D3FAA22" w14:textId="77777777" w:rsidR="0042207C" w:rsidRPr="00564B0A" w:rsidRDefault="0042207C" w:rsidP="004745F6">
            <w:pPr>
              <w:pStyle w:val="NoSpacing"/>
              <w:rPr>
                <w:rFonts w:ascii="Arial Black" w:hAnsi="Arial Black" w:cs="Arial"/>
                <w:b/>
                <w:sz w:val="20"/>
                <w:szCs w:val="20"/>
              </w:rPr>
            </w:pPr>
            <w:r w:rsidRPr="00564B0A">
              <w:rPr>
                <w:rFonts w:ascii="Arial Black" w:hAnsi="Arial Black" w:cs="Arial"/>
                <w:b/>
                <w:sz w:val="20"/>
                <w:szCs w:val="20"/>
              </w:rPr>
              <w:t>Indicators of Success</w:t>
            </w:r>
          </w:p>
        </w:tc>
        <w:tc>
          <w:tcPr>
            <w:tcW w:w="7435" w:type="dxa"/>
            <w:gridSpan w:val="2"/>
          </w:tcPr>
          <w:p w14:paraId="0D3FAA23" w14:textId="77777777" w:rsidR="0042207C" w:rsidRPr="00564B0A" w:rsidRDefault="0042207C" w:rsidP="004745F6">
            <w:pPr>
              <w:pStyle w:val="NoSpacing"/>
              <w:jc w:val="center"/>
              <w:rPr>
                <w:rFonts w:ascii="Arial Black" w:hAnsi="Arial Black" w:cs="Arial"/>
                <w:b/>
                <w:sz w:val="20"/>
                <w:szCs w:val="20"/>
              </w:rPr>
            </w:pPr>
            <w:r w:rsidRPr="00564B0A">
              <w:rPr>
                <w:rFonts w:ascii="Arial Black" w:hAnsi="Arial Black" w:cs="Arial"/>
                <w:b/>
                <w:sz w:val="20"/>
                <w:szCs w:val="20"/>
              </w:rPr>
              <w:t>Strategies</w:t>
            </w:r>
          </w:p>
          <w:p w14:paraId="0D3FAA24" w14:textId="77777777" w:rsidR="0042207C" w:rsidRPr="00564B0A" w:rsidRDefault="0042207C" w:rsidP="004745F6">
            <w:pPr>
              <w:pStyle w:val="NoSpacing"/>
              <w:jc w:val="center"/>
              <w:rPr>
                <w:rFonts w:ascii="Arial Black" w:hAnsi="Arial Black" w:cs="Arial"/>
                <w:b/>
                <w:sz w:val="20"/>
                <w:szCs w:val="20"/>
              </w:rPr>
            </w:pPr>
            <w:r w:rsidRPr="00564B0A">
              <w:rPr>
                <w:rFonts w:ascii="Arial Black" w:hAnsi="Arial Black" w:cs="Arial"/>
                <w:b/>
                <w:sz w:val="20"/>
                <w:szCs w:val="20"/>
              </w:rPr>
              <w:t>and</w:t>
            </w:r>
          </w:p>
          <w:p w14:paraId="0D3FAA25" w14:textId="77777777" w:rsidR="0042207C" w:rsidRPr="00564B0A" w:rsidRDefault="0042207C" w:rsidP="004745F6">
            <w:pPr>
              <w:pStyle w:val="NoSpacing"/>
              <w:jc w:val="center"/>
              <w:rPr>
                <w:rFonts w:ascii="Arial Black" w:hAnsi="Arial Black" w:cs="Arial"/>
                <w:b/>
                <w:sz w:val="20"/>
                <w:szCs w:val="20"/>
              </w:rPr>
            </w:pPr>
            <w:r w:rsidRPr="00564B0A">
              <w:rPr>
                <w:rFonts w:ascii="Arial Black" w:hAnsi="Arial Black" w:cs="Arial"/>
                <w:b/>
                <w:sz w:val="20"/>
                <w:szCs w:val="20"/>
              </w:rPr>
              <w:t>Actions</w:t>
            </w:r>
          </w:p>
          <w:p w14:paraId="0D3FAA26" w14:textId="77777777" w:rsidR="0042207C" w:rsidRPr="00564B0A" w:rsidRDefault="0042207C" w:rsidP="004745F6">
            <w:pPr>
              <w:pStyle w:val="NoSpacing"/>
              <w:jc w:val="center"/>
              <w:rPr>
                <w:rFonts w:ascii="Arial Black" w:hAnsi="Arial Black" w:cs="Arial"/>
                <w:b/>
                <w:sz w:val="20"/>
                <w:szCs w:val="20"/>
              </w:rPr>
            </w:pPr>
          </w:p>
        </w:tc>
        <w:tc>
          <w:tcPr>
            <w:tcW w:w="2227" w:type="dxa"/>
          </w:tcPr>
          <w:p w14:paraId="0D3FAA27" w14:textId="77777777" w:rsidR="0042207C" w:rsidRPr="00564B0A" w:rsidRDefault="0042207C" w:rsidP="004745F6">
            <w:pPr>
              <w:pStyle w:val="NoSpacing"/>
              <w:jc w:val="center"/>
              <w:rPr>
                <w:rFonts w:ascii="Arial Black" w:hAnsi="Arial Black" w:cs="Arial"/>
                <w:b/>
                <w:sz w:val="20"/>
                <w:szCs w:val="20"/>
              </w:rPr>
            </w:pPr>
            <w:r w:rsidRPr="00564B0A">
              <w:rPr>
                <w:rFonts w:ascii="Arial Black" w:hAnsi="Arial Black" w:cs="Arial"/>
                <w:b/>
                <w:sz w:val="20"/>
                <w:szCs w:val="20"/>
              </w:rPr>
              <w:t>Data and Resources</w:t>
            </w:r>
          </w:p>
        </w:tc>
        <w:tc>
          <w:tcPr>
            <w:tcW w:w="3109" w:type="dxa"/>
          </w:tcPr>
          <w:p w14:paraId="0D3FAA28" w14:textId="77777777" w:rsidR="0042207C" w:rsidRPr="00564B0A" w:rsidRDefault="00D66F82" w:rsidP="004745F6">
            <w:pPr>
              <w:pStyle w:val="NoSpacing"/>
              <w:jc w:val="center"/>
              <w:rPr>
                <w:rFonts w:ascii="Arial Black" w:hAnsi="Arial Black" w:cs="Arial"/>
                <w:b/>
                <w:sz w:val="20"/>
                <w:szCs w:val="20"/>
              </w:rPr>
            </w:pPr>
            <w:r w:rsidRPr="00564B0A">
              <w:rPr>
                <w:rFonts w:ascii="Arial Black" w:hAnsi="Arial Black" w:cs="Arial"/>
                <w:b/>
                <w:sz w:val="20"/>
                <w:szCs w:val="20"/>
              </w:rPr>
              <w:t>Monitoring and Responsibility</w:t>
            </w:r>
          </w:p>
        </w:tc>
        <w:tc>
          <w:tcPr>
            <w:tcW w:w="2339" w:type="dxa"/>
            <w:gridSpan w:val="2"/>
          </w:tcPr>
          <w:p w14:paraId="0D3FAA29" w14:textId="77777777" w:rsidR="0042207C" w:rsidRPr="00564B0A" w:rsidRDefault="0042207C" w:rsidP="004745F6">
            <w:pPr>
              <w:pStyle w:val="NoSpacing"/>
              <w:jc w:val="center"/>
              <w:rPr>
                <w:rFonts w:ascii="Arial Black" w:hAnsi="Arial Black" w:cs="Arial"/>
                <w:b/>
                <w:sz w:val="20"/>
                <w:szCs w:val="20"/>
              </w:rPr>
            </w:pPr>
            <w:r w:rsidRPr="00564B0A">
              <w:rPr>
                <w:rFonts w:ascii="Arial Black" w:hAnsi="Arial Black" w:cs="Arial"/>
                <w:b/>
                <w:sz w:val="20"/>
                <w:szCs w:val="20"/>
              </w:rPr>
              <w:t>Progress Notes</w:t>
            </w:r>
          </w:p>
        </w:tc>
      </w:tr>
      <w:tr w:rsidR="008F22D7" w:rsidRPr="00D13C64" w14:paraId="0D3FAA5E" w14:textId="77777777" w:rsidTr="005213FA">
        <w:tblPrEx>
          <w:shd w:val="clear" w:color="auto" w:fill="auto"/>
        </w:tblPrEx>
        <w:tc>
          <w:tcPr>
            <w:tcW w:w="3605" w:type="dxa"/>
            <w:tcBorders>
              <w:top w:val="single" w:sz="4" w:space="0" w:color="auto"/>
              <w:bottom w:val="single" w:sz="4" w:space="0" w:color="auto"/>
            </w:tcBorders>
          </w:tcPr>
          <w:p w14:paraId="1E74DD9B" w14:textId="1011549B" w:rsidR="0009065C" w:rsidRDefault="0042207C" w:rsidP="0042207C">
            <w:pPr>
              <w:pStyle w:val="ListParagraph"/>
              <w:numPr>
                <w:ilvl w:val="0"/>
                <w:numId w:val="12"/>
              </w:numPr>
              <w:rPr>
                <w:rFonts w:ascii="Arial Black" w:hAnsi="Arial Black"/>
                <w:b/>
                <w:sz w:val="20"/>
                <w:szCs w:val="20"/>
              </w:rPr>
            </w:pPr>
            <w:r w:rsidRPr="00564B0A">
              <w:rPr>
                <w:rFonts w:ascii="Arial Black" w:hAnsi="Arial Black"/>
                <w:b/>
                <w:sz w:val="20"/>
                <w:szCs w:val="20"/>
              </w:rPr>
              <w:t xml:space="preserve">DFMS </w:t>
            </w:r>
            <w:r w:rsidR="0009065C">
              <w:rPr>
                <w:rFonts w:ascii="Arial Black" w:hAnsi="Arial Black"/>
                <w:b/>
                <w:sz w:val="20"/>
                <w:szCs w:val="20"/>
              </w:rPr>
              <w:t>learning environment promotes creates and maintains a positive, safe and inclusive culture.</w:t>
            </w:r>
          </w:p>
          <w:p w14:paraId="78EA16B7" w14:textId="665903C8" w:rsidR="0009065C" w:rsidRDefault="0009065C" w:rsidP="0009065C">
            <w:pPr>
              <w:pStyle w:val="ListParagraph"/>
              <w:numPr>
                <w:ilvl w:val="0"/>
                <w:numId w:val="12"/>
              </w:numPr>
              <w:rPr>
                <w:rFonts w:ascii="Arial Black" w:hAnsi="Arial Black"/>
                <w:b/>
                <w:sz w:val="20"/>
                <w:szCs w:val="20"/>
              </w:rPr>
            </w:pPr>
            <w:r>
              <w:rPr>
                <w:rFonts w:ascii="Arial Black" w:hAnsi="Arial Black"/>
                <w:b/>
                <w:sz w:val="20"/>
                <w:szCs w:val="20"/>
              </w:rPr>
              <w:t>Staff will ensure that all students have a connectedness to the school by providing opportunities that promote healthy eating, physical activity and mental fitness.</w:t>
            </w:r>
          </w:p>
          <w:p w14:paraId="0D3FAA2B" w14:textId="2C8EAF5C" w:rsidR="0042207C" w:rsidRPr="0009065C" w:rsidRDefault="0042207C" w:rsidP="0009065C">
            <w:pPr>
              <w:pStyle w:val="ListParagraph"/>
              <w:numPr>
                <w:ilvl w:val="0"/>
                <w:numId w:val="12"/>
              </w:numPr>
              <w:rPr>
                <w:rFonts w:ascii="Arial Black" w:hAnsi="Arial Black"/>
                <w:b/>
                <w:sz w:val="20"/>
                <w:szCs w:val="20"/>
              </w:rPr>
            </w:pPr>
            <w:r w:rsidRPr="0009065C">
              <w:rPr>
                <w:rFonts w:ascii="Arial Black" w:hAnsi="Arial Black"/>
                <w:b/>
                <w:sz w:val="20"/>
                <w:szCs w:val="20"/>
              </w:rPr>
              <w:t>Increase partnerships with the greater community</w:t>
            </w:r>
            <w:r w:rsidR="00A75A2C" w:rsidRPr="0009065C">
              <w:rPr>
                <w:rFonts w:ascii="Arial Black" w:hAnsi="Arial Black"/>
                <w:b/>
                <w:sz w:val="20"/>
                <w:szCs w:val="20"/>
              </w:rPr>
              <w:t>.</w:t>
            </w:r>
          </w:p>
          <w:p w14:paraId="0D3FAA2D" w14:textId="7FAD5FCD" w:rsidR="0042207C" w:rsidRPr="00D13C64" w:rsidRDefault="0042207C" w:rsidP="00FE7659">
            <w:pPr>
              <w:pStyle w:val="ListParagraph"/>
              <w:numPr>
                <w:ilvl w:val="0"/>
                <w:numId w:val="12"/>
              </w:numPr>
              <w:rPr>
                <w:rFonts w:ascii="Arial Black" w:hAnsi="Arial Black"/>
                <w:b/>
                <w:sz w:val="20"/>
                <w:szCs w:val="20"/>
              </w:rPr>
            </w:pPr>
            <w:r w:rsidRPr="00D13C64">
              <w:rPr>
                <w:rFonts w:ascii="Arial Black" w:hAnsi="Arial Black"/>
                <w:b/>
                <w:sz w:val="20"/>
                <w:szCs w:val="20"/>
              </w:rPr>
              <w:t xml:space="preserve">Increased numbers of student participation in activities &amp; groups.  </w:t>
            </w:r>
            <w:r w:rsidR="00A75A2C" w:rsidRPr="00D13C64">
              <w:rPr>
                <w:rFonts w:ascii="Arial Black" w:hAnsi="Arial Black"/>
                <w:b/>
                <w:sz w:val="20"/>
                <w:szCs w:val="20"/>
              </w:rPr>
              <w:t>T</w:t>
            </w:r>
            <w:r w:rsidRPr="00D13C64">
              <w:rPr>
                <w:rFonts w:ascii="Arial Black" w:hAnsi="Arial Black"/>
                <w:b/>
                <w:sz w:val="20"/>
                <w:szCs w:val="20"/>
              </w:rPr>
              <w:t>his will be reflected in the TTFM data</w:t>
            </w:r>
            <w:r w:rsidR="00A75A2C" w:rsidRPr="00D13C64">
              <w:rPr>
                <w:rFonts w:ascii="Arial Black" w:hAnsi="Arial Black"/>
                <w:b/>
                <w:sz w:val="20"/>
                <w:szCs w:val="20"/>
              </w:rPr>
              <w:t>.</w:t>
            </w:r>
            <w:r w:rsidRPr="00D13C64">
              <w:rPr>
                <w:rFonts w:ascii="Arial Black" w:hAnsi="Arial Black"/>
                <w:b/>
                <w:sz w:val="20"/>
                <w:szCs w:val="20"/>
              </w:rPr>
              <w:t xml:space="preserve">  </w:t>
            </w:r>
          </w:p>
          <w:p w14:paraId="0D3FAA2E" w14:textId="77777777" w:rsidR="0042207C" w:rsidRPr="00564B0A" w:rsidRDefault="0042207C" w:rsidP="00245EAF">
            <w:pPr>
              <w:rPr>
                <w:rFonts w:ascii="Arial Black" w:hAnsi="Arial Black"/>
                <w:b/>
                <w:sz w:val="20"/>
                <w:szCs w:val="20"/>
              </w:rPr>
            </w:pPr>
          </w:p>
          <w:p w14:paraId="0D3FAA2F" w14:textId="77777777" w:rsidR="0042207C" w:rsidRPr="00564B0A" w:rsidRDefault="0042207C" w:rsidP="003534C6">
            <w:pPr>
              <w:rPr>
                <w:rFonts w:ascii="Arial Black" w:hAnsi="Arial Black"/>
                <w:b/>
                <w:sz w:val="20"/>
                <w:szCs w:val="20"/>
              </w:rPr>
            </w:pPr>
          </w:p>
          <w:p w14:paraId="0D3FAA30" w14:textId="77777777" w:rsidR="0042207C" w:rsidRPr="00564B0A" w:rsidRDefault="0042207C" w:rsidP="00F6257D">
            <w:pPr>
              <w:pStyle w:val="NoSpacing"/>
              <w:rPr>
                <w:rFonts w:ascii="Arial Black" w:hAnsi="Arial Black" w:cs="Arial"/>
                <w:b/>
                <w:sz w:val="20"/>
                <w:szCs w:val="20"/>
              </w:rPr>
            </w:pPr>
          </w:p>
        </w:tc>
        <w:tc>
          <w:tcPr>
            <w:tcW w:w="7435" w:type="dxa"/>
            <w:gridSpan w:val="2"/>
          </w:tcPr>
          <w:p w14:paraId="0D3FAA31" w14:textId="77777777" w:rsidR="00DE55C6" w:rsidRPr="00D13C64" w:rsidRDefault="00DE55C6" w:rsidP="00DE55C6">
            <w:pPr>
              <w:pStyle w:val="NoSpacing"/>
              <w:rPr>
                <w:rFonts w:ascii="Arial Black" w:hAnsi="Arial Black" w:cs="Arial"/>
                <w:b/>
                <w:sz w:val="20"/>
                <w:szCs w:val="20"/>
              </w:rPr>
            </w:pPr>
            <w:r w:rsidRPr="00D13C64">
              <w:rPr>
                <w:rFonts w:ascii="Arial Black" w:hAnsi="Arial Black" w:cs="Arial"/>
                <w:b/>
                <w:sz w:val="20"/>
                <w:szCs w:val="20"/>
              </w:rPr>
              <w:t xml:space="preserve">DFMS staff, students and support staff will work collaboratively to promote the engagement of all students in activities during and outside instructional time to include the following: </w:t>
            </w:r>
          </w:p>
          <w:p w14:paraId="0D3FAA32" w14:textId="77777777" w:rsidR="0042207C" w:rsidRPr="00D13C64" w:rsidRDefault="00DE55C6" w:rsidP="00DE55C6">
            <w:pPr>
              <w:pStyle w:val="NoSpacing"/>
              <w:numPr>
                <w:ilvl w:val="0"/>
                <w:numId w:val="18"/>
              </w:numPr>
              <w:rPr>
                <w:rFonts w:ascii="Arial Black" w:hAnsi="Arial Black" w:cs="Arial"/>
                <w:b/>
                <w:sz w:val="20"/>
                <w:szCs w:val="20"/>
              </w:rPr>
            </w:pPr>
            <w:r w:rsidRPr="00D13C64">
              <w:rPr>
                <w:rFonts w:ascii="Arial Black" w:hAnsi="Arial Black" w:cs="Arial"/>
                <w:b/>
                <w:sz w:val="20"/>
                <w:szCs w:val="20"/>
              </w:rPr>
              <w:t xml:space="preserve">Multi age group interest Club- </w:t>
            </w:r>
            <w:r w:rsidR="006D0D8F" w:rsidRPr="00D13C64">
              <w:rPr>
                <w:rFonts w:ascii="Arial Black" w:hAnsi="Arial Black" w:cs="Arial"/>
                <w:b/>
                <w:sz w:val="20"/>
                <w:szCs w:val="20"/>
              </w:rPr>
              <w:t xml:space="preserve">Mixed </w:t>
            </w:r>
            <w:r w:rsidR="0042207C" w:rsidRPr="00D13C64">
              <w:rPr>
                <w:rFonts w:ascii="Arial Black" w:hAnsi="Arial Black" w:cs="Arial"/>
                <w:b/>
                <w:sz w:val="20"/>
                <w:szCs w:val="20"/>
              </w:rPr>
              <w:t>clusters (K-2) (3-5) (MAGIC)</w:t>
            </w:r>
            <w:r w:rsidR="00A75A2C" w:rsidRPr="00D13C64">
              <w:rPr>
                <w:rFonts w:ascii="Arial Black" w:hAnsi="Arial Black" w:cs="Arial"/>
                <w:b/>
                <w:sz w:val="20"/>
                <w:szCs w:val="20"/>
              </w:rPr>
              <w:t>.</w:t>
            </w:r>
            <w:r w:rsidR="0042207C" w:rsidRPr="00D13C64">
              <w:rPr>
                <w:rFonts w:ascii="Arial Black" w:hAnsi="Arial Black" w:cs="Arial"/>
                <w:b/>
                <w:sz w:val="20"/>
                <w:szCs w:val="20"/>
              </w:rPr>
              <w:t xml:space="preserve"> </w:t>
            </w:r>
          </w:p>
          <w:p w14:paraId="0D3FAA33" w14:textId="77777777" w:rsidR="0042207C" w:rsidRPr="00D13C64" w:rsidRDefault="0042207C" w:rsidP="005601C7">
            <w:pPr>
              <w:pStyle w:val="NoSpacing"/>
              <w:numPr>
                <w:ilvl w:val="0"/>
                <w:numId w:val="12"/>
              </w:numPr>
              <w:rPr>
                <w:rFonts w:ascii="Arial Black" w:hAnsi="Arial Black" w:cs="Arial"/>
                <w:b/>
                <w:sz w:val="20"/>
                <w:szCs w:val="20"/>
              </w:rPr>
            </w:pPr>
            <w:r w:rsidRPr="00D13C64">
              <w:rPr>
                <w:rFonts w:ascii="Arial Black" w:hAnsi="Arial Black" w:cs="Arial"/>
                <w:b/>
                <w:sz w:val="20"/>
                <w:szCs w:val="20"/>
              </w:rPr>
              <w:t>Offer daily intramurals &amp; clubs, activities.  Also after school sports</w:t>
            </w:r>
            <w:r w:rsidR="00A75A2C" w:rsidRPr="00D13C64">
              <w:rPr>
                <w:rFonts w:ascii="Arial Black" w:hAnsi="Arial Black" w:cs="Arial"/>
                <w:b/>
                <w:sz w:val="20"/>
                <w:szCs w:val="20"/>
              </w:rPr>
              <w:t>.</w:t>
            </w:r>
            <w:r w:rsidRPr="00D13C64">
              <w:rPr>
                <w:rFonts w:ascii="Arial Black" w:hAnsi="Arial Black" w:cs="Arial"/>
                <w:b/>
                <w:sz w:val="20"/>
                <w:szCs w:val="20"/>
              </w:rPr>
              <w:t xml:space="preserve"> </w:t>
            </w:r>
          </w:p>
          <w:p w14:paraId="0D3FAA34" w14:textId="77777777" w:rsidR="0042207C" w:rsidRPr="00D13C64" w:rsidRDefault="0042207C" w:rsidP="005601C7">
            <w:pPr>
              <w:pStyle w:val="NoSpacing"/>
              <w:numPr>
                <w:ilvl w:val="0"/>
                <w:numId w:val="12"/>
              </w:numPr>
              <w:rPr>
                <w:rFonts w:ascii="Arial Black" w:hAnsi="Arial Black" w:cs="Arial"/>
                <w:b/>
                <w:sz w:val="20"/>
                <w:szCs w:val="20"/>
              </w:rPr>
            </w:pPr>
            <w:r w:rsidRPr="00D13C64">
              <w:rPr>
                <w:rFonts w:ascii="Arial Black" w:hAnsi="Arial Black" w:cs="Arial"/>
                <w:b/>
                <w:sz w:val="20"/>
                <w:szCs w:val="20"/>
              </w:rPr>
              <w:t>Ex:  Intramurals, ACT Mentoring, Art Club, Drama Club, School Choir, Lego, Junior Janitors</w:t>
            </w:r>
            <w:r w:rsidR="00A75A2C" w:rsidRPr="00D13C64">
              <w:rPr>
                <w:rFonts w:ascii="Arial Black" w:hAnsi="Arial Black" w:cs="Arial"/>
                <w:b/>
                <w:sz w:val="20"/>
                <w:szCs w:val="20"/>
              </w:rPr>
              <w:t>.</w:t>
            </w:r>
          </w:p>
          <w:p w14:paraId="0D3FAA35" w14:textId="77777777" w:rsidR="005601C7" w:rsidRPr="00D13C64" w:rsidRDefault="005601C7" w:rsidP="00DE55C6">
            <w:pPr>
              <w:pStyle w:val="NoSpacing"/>
              <w:numPr>
                <w:ilvl w:val="0"/>
                <w:numId w:val="12"/>
              </w:numPr>
              <w:rPr>
                <w:rFonts w:ascii="Arial Black" w:hAnsi="Arial Black" w:cs="Arial"/>
                <w:b/>
                <w:sz w:val="20"/>
                <w:szCs w:val="20"/>
              </w:rPr>
            </w:pPr>
            <w:r w:rsidRPr="00D13C64">
              <w:rPr>
                <w:rFonts w:ascii="Arial Black" w:hAnsi="Arial Black" w:cs="Arial"/>
                <w:b/>
                <w:sz w:val="20"/>
                <w:szCs w:val="20"/>
              </w:rPr>
              <w:t>Increase participation in citizenship activities.</w:t>
            </w:r>
          </w:p>
          <w:p w14:paraId="0D3FAA36" w14:textId="67DD40B6" w:rsidR="0042207C" w:rsidRPr="00D13C64" w:rsidRDefault="0042207C" w:rsidP="005601C7">
            <w:pPr>
              <w:pStyle w:val="NoSpacing"/>
              <w:numPr>
                <w:ilvl w:val="0"/>
                <w:numId w:val="12"/>
              </w:numPr>
              <w:rPr>
                <w:rFonts w:ascii="Arial Black" w:hAnsi="Arial Black" w:cs="Arial"/>
                <w:b/>
                <w:sz w:val="20"/>
                <w:szCs w:val="20"/>
              </w:rPr>
            </w:pPr>
            <w:r w:rsidRPr="00D13C64">
              <w:rPr>
                <w:rFonts w:ascii="Arial Black" w:hAnsi="Arial Black" w:cs="Arial"/>
                <w:b/>
                <w:sz w:val="20"/>
                <w:szCs w:val="20"/>
              </w:rPr>
              <w:t>Field Day 3 times a year – Winter Olympics, March Break, End of Year</w:t>
            </w:r>
            <w:r w:rsidR="00A75A2C" w:rsidRPr="00D13C64">
              <w:rPr>
                <w:rFonts w:ascii="Arial Black" w:hAnsi="Arial Black" w:cs="Arial"/>
                <w:b/>
                <w:sz w:val="20"/>
                <w:szCs w:val="20"/>
              </w:rPr>
              <w:t>.</w:t>
            </w:r>
            <w:r w:rsidR="00AF7754" w:rsidRPr="00D13C64">
              <w:rPr>
                <w:rFonts w:ascii="Arial Black" w:hAnsi="Arial Black" w:cs="Arial"/>
                <w:b/>
                <w:sz w:val="20"/>
                <w:szCs w:val="20"/>
              </w:rPr>
              <w:t xml:space="preserve">    </w:t>
            </w:r>
          </w:p>
          <w:p w14:paraId="0D3FAA37" w14:textId="77777777" w:rsidR="0042207C" w:rsidRPr="00D13C64" w:rsidRDefault="0042207C" w:rsidP="005601C7">
            <w:pPr>
              <w:pStyle w:val="NoSpacing"/>
              <w:numPr>
                <w:ilvl w:val="0"/>
                <w:numId w:val="12"/>
              </w:numPr>
              <w:rPr>
                <w:rFonts w:ascii="Arial Black" w:hAnsi="Arial Black" w:cs="Arial"/>
                <w:b/>
                <w:sz w:val="20"/>
                <w:szCs w:val="20"/>
              </w:rPr>
            </w:pPr>
            <w:r w:rsidRPr="00D13C64">
              <w:rPr>
                <w:rFonts w:ascii="Arial Black" w:hAnsi="Arial Black" w:cs="Arial"/>
                <w:b/>
                <w:sz w:val="20"/>
                <w:szCs w:val="20"/>
              </w:rPr>
              <w:t>Paired Reading Partners and Paired Helpers used in all classrooms.</w:t>
            </w:r>
          </w:p>
          <w:p w14:paraId="0D3FAA38" w14:textId="77777777" w:rsidR="0042207C" w:rsidRPr="00D13C64" w:rsidRDefault="0042207C" w:rsidP="005601C7">
            <w:pPr>
              <w:pStyle w:val="NoSpacing"/>
              <w:numPr>
                <w:ilvl w:val="0"/>
                <w:numId w:val="12"/>
              </w:numPr>
              <w:rPr>
                <w:rFonts w:ascii="Arial Black" w:hAnsi="Arial Black" w:cs="Arial"/>
                <w:b/>
                <w:sz w:val="20"/>
                <w:szCs w:val="20"/>
              </w:rPr>
            </w:pPr>
            <w:r w:rsidRPr="00D13C64">
              <w:rPr>
                <w:rFonts w:ascii="Arial Black" w:hAnsi="Arial Black" w:cs="Arial"/>
                <w:b/>
                <w:sz w:val="20"/>
                <w:szCs w:val="20"/>
              </w:rPr>
              <w:t>Grade 5 ACT Team &amp; Character development skills training.</w:t>
            </w:r>
          </w:p>
          <w:p w14:paraId="0D3FAA3A" w14:textId="6D51A2DD" w:rsidR="0042207C" w:rsidRPr="00D13C64" w:rsidRDefault="00D13C64" w:rsidP="005601C7">
            <w:pPr>
              <w:pStyle w:val="NoSpacing"/>
              <w:numPr>
                <w:ilvl w:val="0"/>
                <w:numId w:val="12"/>
              </w:numPr>
              <w:rPr>
                <w:rFonts w:ascii="Arial Black" w:hAnsi="Arial Black" w:cs="Arial"/>
                <w:b/>
                <w:sz w:val="20"/>
                <w:szCs w:val="20"/>
              </w:rPr>
            </w:pPr>
            <w:r>
              <w:rPr>
                <w:rFonts w:ascii="Arial Black" w:hAnsi="Arial Black" w:cs="Arial"/>
                <w:b/>
                <w:sz w:val="20"/>
                <w:szCs w:val="20"/>
              </w:rPr>
              <w:t>Robotics,</w:t>
            </w:r>
            <w:r w:rsidR="0042207C" w:rsidRPr="00D13C64">
              <w:rPr>
                <w:rFonts w:ascii="Arial Black" w:hAnsi="Arial Black" w:cs="Arial"/>
                <w:b/>
                <w:sz w:val="20"/>
                <w:szCs w:val="20"/>
              </w:rPr>
              <w:t xml:space="preserve"> makerspace</w:t>
            </w:r>
            <w:r w:rsidR="004622E0">
              <w:rPr>
                <w:rFonts w:ascii="Arial Black" w:hAnsi="Arial Black" w:cs="Arial"/>
                <w:b/>
                <w:sz w:val="20"/>
                <w:szCs w:val="20"/>
              </w:rPr>
              <w:t xml:space="preserve"> used each week for all students</w:t>
            </w:r>
          </w:p>
          <w:p w14:paraId="0D3FAA3B" w14:textId="77777777" w:rsidR="0042207C" w:rsidRPr="00D13C64" w:rsidRDefault="0042207C" w:rsidP="005601C7">
            <w:pPr>
              <w:pStyle w:val="NoSpacing"/>
              <w:numPr>
                <w:ilvl w:val="0"/>
                <w:numId w:val="12"/>
              </w:numPr>
              <w:rPr>
                <w:rFonts w:ascii="Arial Black" w:hAnsi="Arial Black" w:cs="Arial"/>
                <w:b/>
                <w:sz w:val="20"/>
                <w:szCs w:val="20"/>
              </w:rPr>
            </w:pPr>
            <w:r w:rsidRPr="00D13C64">
              <w:rPr>
                <w:rFonts w:ascii="Arial Black" w:hAnsi="Arial Black" w:cs="Arial"/>
                <w:b/>
                <w:sz w:val="20"/>
                <w:szCs w:val="20"/>
              </w:rPr>
              <w:t>Participate in Environmental Awareness Initiatives for all school</w:t>
            </w:r>
            <w:r w:rsidR="00A75A2C" w:rsidRPr="00D13C64">
              <w:rPr>
                <w:rFonts w:ascii="Arial Black" w:hAnsi="Arial Black" w:cs="Arial"/>
                <w:b/>
                <w:sz w:val="20"/>
                <w:szCs w:val="20"/>
              </w:rPr>
              <w:t>.</w:t>
            </w:r>
          </w:p>
          <w:p w14:paraId="3394E7AE" w14:textId="6211EBF0" w:rsidR="006406EF" w:rsidRDefault="0042207C" w:rsidP="00D13C64">
            <w:pPr>
              <w:pStyle w:val="NoSpacing"/>
              <w:numPr>
                <w:ilvl w:val="0"/>
                <w:numId w:val="12"/>
              </w:numPr>
              <w:rPr>
                <w:rFonts w:ascii="Arial Black" w:hAnsi="Arial Black" w:cs="Arial"/>
                <w:b/>
                <w:sz w:val="20"/>
                <w:szCs w:val="20"/>
              </w:rPr>
            </w:pPr>
            <w:r w:rsidRPr="00D13C64">
              <w:rPr>
                <w:rFonts w:ascii="Arial Black" w:hAnsi="Arial Black" w:cs="Arial"/>
                <w:b/>
                <w:sz w:val="20"/>
                <w:szCs w:val="20"/>
              </w:rPr>
              <w:t xml:space="preserve">Manor Visits, Red Rover Program for animal empathy and Increase interactions with </w:t>
            </w:r>
            <w:r w:rsidR="00DE55C6" w:rsidRPr="00D13C64">
              <w:rPr>
                <w:rFonts w:ascii="Arial Black" w:hAnsi="Arial Black" w:cs="Arial"/>
                <w:b/>
                <w:sz w:val="20"/>
                <w:szCs w:val="20"/>
              </w:rPr>
              <w:t xml:space="preserve">the </w:t>
            </w:r>
            <w:r w:rsidR="004000EA" w:rsidRPr="00D13C64">
              <w:rPr>
                <w:rFonts w:ascii="Arial Black" w:hAnsi="Arial Black" w:cs="Arial"/>
                <w:b/>
                <w:sz w:val="20"/>
                <w:szCs w:val="20"/>
              </w:rPr>
              <w:t>s</w:t>
            </w:r>
            <w:r w:rsidRPr="00D13C64">
              <w:rPr>
                <w:rFonts w:ascii="Arial Black" w:hAnsi="Arial Black" w:cs="Arial"/>
                <w:b/>
                <w:sz w:val="20"/>
                <w:szCs w:val="20"/>
              </w:rPr>
              <w:t>eniors and community members.</w:t>
            </w:r>
          </w:p>
          <w:p w14:paraId="0448B9C1" w14:textId="3B42BBDB" w:rsidR="002D7F62" w:rsidRPr="004274D2" w:rsidRDefault="004274D2" w:rsidP="006051DB">
            <w:pPr>
              <w:pStyle w:val="NoSpacing"/>
              <w:numPr>
                <w:ilvl w:val="0"/>
                <w:numId w:val="12"/>
              </w:numPr>
              <w:rPr>
                <w:rFonts w:ascii="Arial Black" w:hAnsi="Arial Black" w:cs="Arial"/>
                <w:b/>
                <w:sz w:val="20"/>
                <w:szCs w:val="20"/>
              </w:rPr>
            </w:pPr>
            <w:r w:rsidRPr="004274D2">
              <w:rPr>
                <w:rFonts w:ascii="Arial Black" w:hAnsi="Arial Black" w:cs="Arial"/>
                <w:b/>
                <w:sz w:val="20"/>
                <w:szCs w:val="20"/>
              </w:rPr>
              <w:t xml:space="preserve">Project 11 will be used in all classrooms </w:t>
            </w:r>
          </w:p>
          <w:p w14:paraId="3DB25DB2" w14:textId="77777777" w:rsidR="002D7F62" w:rsidRDefault="002D7F62" w:rsidP="002D7F62">
            <w:pPr>
              <w:pStyle w:val="NoSpacing"/>
              <w:rPr>
                <w:rFonts w:ascii="Arial Black" w:hAnsi="Arial Black" w:cs="Arial"/>
                <w:b/>
                <w:sz w:val="20"/>
                <w:szCs w:val="20"/>
              </w:rPr>
            </w:pPr>
          </w:p>
          <w:p w14:paraId="5B304138" w14:textId="77777777" w:rsidR="002D7F62" w:rsidRDefault="002D7F62" w:rsidP="002D7F62">
            <w:pPr>
              <w:pStyle w:val="NoSpacing"/>
              <w:rPr>
                <w:rFonts w:ascii="Arial Black" w:hAnsi="Arial Black" w:cs="Arial"/>
                <w:b/>
                <w:sz w:val="20"/>
                <w:szCs w:val="20"/>
              </w:rPr>
            </w:pPr>
          </w:p>
          <w:p w14:paraId="557436FB" w14:textId="77777777" w:rsidR="002D7F62" w:rsidRDefault="002D7F62" w:rsidP="002D7F62">
            <w:pPr>
              <w:pStyle w:val="NoSpacing"/>
              <w:rPr>
                <w:rFonts w:ascii="Arial Black" w:hAnsi="Arial Black" w:cs="Arial"/>
                <w:b/>
                <w:sz w:val="20"/>
                <w:szCs w:val="20"/>
              </w:rPr>
            </w:pPr>
          </w:p>
          <w:p w14:paraId="29150E40" w14:textId="77777777" w:rsidR="002D7F62" w:rsidRDefault="002D7F62" w:rsidP="002D7F62">
            <w:pPr>
              <w:pStyle w:val="NoSpacing"/>
              <w:rPr>
                <w:rFonts w:ascii="Arial Black" w:hAnsi="Arial Black" w:cs="Arial"/>
                <w:b/>
                <w:sz w:val="20"/>
                <w:szCs w:val="20"/>
              </w:rPr>
            </w:pPr>
          </w:p>
          <w:p w14:paraId="0D3FAA45" w14:textId="666E1B2A" w:rsidR="002D7F62" w:rsidRPr="00D13C64" w:rsidRDefault="002D7F62" w:rsidP="002D7F62">
            <w:pPr>
              <w:pStyle w:val="NoSpacing"/>
              <w:rPr>
                <w:rFonts w:ascii="Arial Black" w:hAnsi="Arial Black" w:cs="Arial"/>
                <w:b/>
                <w:sz w:val="20"/>
                <w:szCs w:val="20"/>
              </w:rPr>
            </w:pPr>
          </w:p>
        </w:tc>
        <w:tc>
          <w:tcPr>
            <w:tcW w:w="2227" w:type="dxa"/>
          </w:tcPr>
          <w:p w14:paraId="0D3FAA46" w14:textId="77777777" w:rsidR="0042207C" w:rsidRPr="00D13C64" w:rsidRDefault="0042207C" w:rsidP="0042207C">
            <w:pPr>
              <w:pStyle w:val="ListParagraph"/>
              <w:numPr>
                <w:ilvl w:val="0"/>
                <w:numId w:val="12"/>
              </w:numPr>
              <w:rPr>
                <w:rFonts w:ascii="Arial Black" w:hAnsi="Arial Black"/>
                <w:b/>
                <w:sz w:val="16"/>
                <w:szCs w:val="16"/>
              </w:rPr>
            </w:pPr>
            <w:r w:rsidRPr="00D13C64">
              <w:rPr>
                <w:rFonts w:ascii="Arial Black" w:hAnsi="Arial Black"/>
                <w:b/>
                <w:sz w:val="16"/>
                <w:szCs w:val="16"/>
              </w:rPr>
              <w:t>Tell Them From Me Survey Results</w:t>
            </w:r>
          </w:p>
          <w:p w14:paraId="0D3FAA47" w14:textId="77777777" w:rsidR="0042207C" w:rsidRPr="00D13C64" w:rsidRDefault="0042207C" w:rsidP="0042207C">
            <w:pPr>
              <w:pStyle w:val="ListParagraph"/>
              <w:numPr>
                <w:ilvl w:val="0"/>
                <w:numId w:val="12"/>
              </w:numPr>
              <w:rPr>
                <w:rFonts w:ascii="Arial Black" w:hAnsi="Arial Black"/>
                <w:b/>
                <w:sz w:val="16"/>
                <w:szCs w:val="16"/>
              </w:rPr>
            </w:pPr>
            <w:r w:rsidRPr="00D13C64">
              <w:rPr>
                <w:rFonts w:ascii="Arial Black" w:hAnsi="Arial Black"/>
                <w:b/>
                <w:sz w:val="16"/>
                <w:szCs w:val="16"/>
              </w:rPr>
              <w:t>Student Wellness Survey Results</w:t>
            </w:r>
          </w:p>
          <w:p w14:paraId="0D3FAA48" w14:textId="77777777" w:rsidR="0042207C" w:rsidRPr="00D13C64" w:rsidRDefault="0042207C" w:rsidP="0042207C">
            <w:pPr>
              <w:pStyle w:val="ListParagraph"/>
              <w:numPr>
                <w:ilvl w:val="0"/>
                <w:numId w:val="12"/>
              </w:numPr>
              <w:rPr>
                <w:rFonts w:ascii="Arial Black" w:hAnsi="Arial Black"/>
                <w:b/>
                <w:sz w:val="16"/>
                <w:szCs w:val="16"/>
              </w:rPr>
            </w:pPr>
            <w:r w:rsidRPr="00D13C64">
              <w:rPr>
                <w:rFonts w:ascii="Arial Black" w:hAnsi="Arial Black"/>
                <w:b/>
                <w:sz w:val="16"/>
                <w:szCs w:val="16"/>
              </w:rPr>
              <w:t>Power School Data (behavior and attendance)</w:t>
            </w:r>
          </w:p>
          <w:p w14:paraId="0D3FAA49" w14:textId="77777777" w:rsidR="0042207C" w:rsidRPr="00D13C64" w:rsidRDefault="0042207C" w:rsidP="0042207C">
            <w:pPr>
              <w:pStyle w:val="ListParagraph"/>
              <w:numPr>
                <w:ilvl w:val="0"/>
                <w:numId w:val="12"/>
              </w:numPr>
              <w:rPr>
                <w:rFonts w:ascii="Arial Black" w:hAnsi="Arial Black"/>
                <w:b/>
                <w:sz w:val="16"/>
                <w:szCs w:val="16"/>
              </w:rPr>
            </w:pPr>
            <w:r w:rsidRPr="00D13C64">
              <w:rPr>
                <w:rFonts w:ascii="Arial Black" w:hAnsi="Arial Black"/>
                <w:b/>
                <w:sz w:val="16"/>
                <w:szCs w:val="16"/>
              </w:rPr>
              <w:t xml:space="preserve">Provincial Literacy, Math and Science Results </w:t>
            </w:r>
          </w:p>
          <w:p w14:paraId="0D3FAA4A" w14:textId="77777777" w:rsidR="0042207C" w:rsidRPr="00D13C64" w:rsidRDefault="0042207C" w:rsidP="0042207C">
            <w:pPr>
              <w:pStyle w:val="ListParagraph"/>
              <w:numPr>
                <w:ilvl w:val="0"/>
                <w:numId w:val="12"/>
              </w:numPr>
              <w:rPr>
                <w:rFonts w:ascii="Arial Black" w:hAnsi="Arial Black" w:cs="Arial"/>
                <w:b/>
                <w:sz w:val="16"/>
                <w:szCs w:val="16"/>
              </w:rPr>
            </w:pPr>
            <w:r w:rsidRPr="00D13C64">
              <w:rPr>
                <w:rFonts w:ascii="Arial Black" w:hAnsi="Arial Black"/>
                <w:b/>
                <w:sz w:val="16"/>
                <w:szCs w:val="16"/>
              </w:rPr>
              <w:t>PLC meeting notes</w:t>
            </w:r>
          </w:p>
        </w:tc>
        <w:tc>
          <w:tcPr>
            <w:tcW w:w="3109" w:type="dxa"/>
          </w:tcPr>
          <w:p w14:paraId="0D3FAA4B" w14:textId="77777777" w:rsidR="00D66F82" w:rsidRPr="00D13C64" w:rsidRDefault="00D66F82" w:rsidP="00D66F82">
            <w:pPr>
              <w:pStyle w:val="NoSpacing"/>
              <w:ind w:left="720"/>
              <w:rPr>
                <w:rFonts w:ascii="Arial Black" w:hAnsi="Arial Black" w:cs="Arial"/>
                <w:b/>
                <w:sz w:val="16"/>
                <w:szCs w:val="16"/>
              </w:rPr>
            </w:pPr>
            <w:r w:rsidRPr="00D13C64">
              <w:rPr>
                <w:rFonts w:ascii="Arial Black" w:hAnsi="Arial Black" w:cs="Arial"/>
                <w:b/>
                <w:sz w:val="16"/>
                <w:szCs w:val="16"/>
              </w:rPr>
              <w:t>Responsibility</w:t>
            </w:r>
          </w:p>
          <w:p w14:paraId="0D3FAA4C" w14:textId="77777777" w:rsidR="004000EA" w:rsidRPr="00D13C64" w:rsidRDefault="004000EA" w:rsidP="00D66F82">
            <w:pPr>
              <w:pStyle w:val="NoSpacing"/>
              <w:ind w:left="720"/>
              <w:rPr>
                <w:rFonts w:ascii="Arial Black" w:hAnsi="Arial Black" w:cs="Arial"/>
                <w:b/>
                <w:sz w:val="16"/>
                <w:szCs w:val="16"/>
              </w:rPr>
            </w:pPr>
          </w:p>
          <w:p w14:paraId="0D3FAA4D"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Administrator</w:t>
            </w:r>
          </w:p>
          <w:p w14:paraId="0D3FAA4E"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Teachers</w:t>
            </w:r>
          </w:p>
          <w:p w14:paraId="0D3FAA4F"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ESST</w:t>
            </w:r>
          </w:p>
          <w:p w14:paraId="0D3FAA50"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PLC committees</w:t>
            </w:r>
          </w:p>
          <w:p w14:paraId="0D3FAA51"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Guidance</w:t>
            </w:r>
          </w:p>
          <w:p w14:paraId="0D3FAA52"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District Office Staff</w:t>
            </w:r>
          </w:p>
          <w:p w14:paraId="0D3FAA53"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Support Staff</w:t>
            </w:r>
          </w:p>
          <w:p w14:paraId="0D3FAA54" w14:textId="77777777" w:rsidR="00D66F82" w:rsidRPr="00D13C64" w:rsidRDefault="00D66F82" w:rsidP="00D66F82">
            <w:pPr>
              <w:pStyle w:val="NoSpacing"/>
              <w:rPr>
                <w:rFonts w:ascii="Arial Black" w:hAnsi="Arial Black" w:cs="Arial"/>
                <w:b/>
                <w:sz w:val="16"/>
                <w:szCs w:val="16"/>
              </w:rPr>
            </w:pPr>
          </w:p>
          <w:p w14:paraId="0D3FAA55" w14:textId="77777777" w:rsidR="00D66F82" w:rsidRPr="00D13C64" w:rsidRDefault="00D66F82" w:rsidP="00D66F82">
            <w:pPr>
              <w:pStyle w:val="NoSpacing"/>
              <w:rPr>
                <w:rFonts w:ascii="Arial Black" w:hAnsi="Arial Black" w:cs="Arial"/>
                <w:b/>
                <w:sz w:val="16"/>
                <w:szCs w:val="16"/>
              </w:rPr>
            </w:pPr>
          </w:p>
          <w:p w14:paraId="0D3FAA56" w14:textId="77777777" w:rsidR="00D66F82" w:rsidRPr="00D13C64" w:rsidRDefault="00BC33B9" w:rsidP="00D66F82">
            <w:pPr>
              <w:pStyle w:val="NoSpacing"/>
              <w:ind w:left="720"/>
              <w:rPr>
                <w:rFonts w:ascii="Arial Black" w:hAnsi="Arial Black" w:cs="Arial"/>
                <w:b/>
                <w:sz w:val="16"/>
                <w:szCs w:val="16"/>
              </w:rPr>
            </w:pPr>
            <w:r w:rsidRPr="00D13C64">
              <w:rPr>
                <w:rFonts w:ascii="Arial Black" w:hAnsi="Arial Black" w:cs="Arial"/>
                <w:b/>
                <w:sz w:val="16"/>
                <w:szCs w:val="16"/>
              </w:rPr>
              <w:t>Monitoring</w:t>
            </w:r>
          </w:p>
          <w:p w14:paraId="0D3FAA57" w14:textId="77777777" w:rsidR="004000EA" w:rsidRPr="00D13C64" w:rsidRDefault="004000EA" w:rsidP="00D66F82">
            <w:pPr>
              <w:pStyle w:val="NoSpacing"/>
              <w:ind w:left="720"/>
              <w:rPr>
                <w:rFonts w:ascii="Arial Black" w:hAnsi="Arial Black" w:cs="Arial"/>
                <w:b/>
                <w:sz w:val="16"/>
                <w:szCs w:val="16"/>
              </w:rPr>
            </w:pPr>
          </w:p>
          <w:p w14:paraId="0D3FAA58"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All activities will be monitore</w:t>
            </w:r>
            <w:r w:rsidR="004000EA" w:rsidRPr="00D13C64">
              <w:rPr>
                <w:rFonts w:ascii="Arial Black" w:hAnsi="Arial Black" w:cs="Arial"/>
                <w:b/>
                <w:sz w:val="16"/>
                <w:szCs w:val="16"/>
              </w:rPr>
              <w:t xml:space="preserve">d, celebrated and reviewed on </w:t>
            </w:r>
            <w:proofErr w:type="spellStart"/>
            <w:proofErr w:type="gramStart"/>
            <w:r w:rsidR="004000EA" w:rsidRPr="00D13C64">
              <w:rPr>
                <w:rFonts w:ascii="Arial Black" w:hAnsi="Arial Black" w:cs="Arial"/>
                <w:b/>
                <w:sz w:val="16"/>
                <w:szCs w:val="16"/>
              </w:rPr>
              <w:t>a</w:t>
            </w:r>
            <w:proofErr w:type="spellEnd"/>
            <w:proofErr w:type="gramEnd"/>
            <w:r w:rsidRPr="00D13C64">
              <w:rPr>
                <w:rFonts w:ascii="Arial Black" w:hAnsi="Arial Black" w:cs="Arial"/>
                <w:b/>
                <w:sz w:val="16"/>
                <w:szCs w:val="16"/>
              </w:rPr>
              <w:t xml:space="preserve"> on-going basis throughout the year</w:t>
            </w:r>
            <w:r w:rsidR="00E71A42" w:rsidRPr="00D13C64">
              <w:rPr>
                <w:rFonts w:ascii="Arial Black" w:hAnsi="Arial Black" w:cs="Arial"/>
                <w:b/>
                <w:sz w:val="16"/>
                <w:szCs w:val="16"/>
              </w:rPr>
              <w:t>.  Statistics will be kept so that we can monitor this goal</w:t>
            </w:r>
            <w:r w:rsidR="00181462" w:rsidRPr="00D13C64">
              <w:rPr>
                <w:rFonts w:ascii="Arial Black" w:hAnsi="Arial Black" w:cs="Arial"/>
                <w:b/>
                <w:sz w:val="16"/>
                <w:szCs w:val="16"/>
              </w:rPr>
              <w:t>.</w:t>
            </w:r>
          </w:p>
          <w:p w14:paraId="0D3FAA59" w14:textId="77777777" w:rsidR="00D66F82" w:rsidRPr="00D13C64" w:rsidRDefault="00D66F82" w:rsidP="00D66F82">
            <w:pPr>
              <w:pStyle w:val="NoSpacing"/>
              <w:numPr>
                <w:ilvl w:val="0"/>
                <w:numId w:val="12"/>
              </w:numPr>
              <w:rPr>
                <w:rFonts w:ascii="Arial Black" w:hAnsi="Arial Black" w:cs="Arial"/>
                <w:b/>
                <w:sz w:val="16"/>
                <w:szCs w:val="16"/>
              </w:rPr>
            </w:pPr>
            <w:r w:rsidRPr="00D13C64">
              <w:rPr>
                <w:rFonts w:ascii="Arial Black" w:hAnsi="Arial Black" w:cs="Arial"/>
                <w:b/>
                <w:sz w:val="16"/>
                <w:szCs w:val="16"/>
              </w:rPr>
              <w:t>Student work will be displayed around the school</w:t>
            </w:r>
            <w:r w:rsidR="00181462" w:rsidRPr="00D13C64">
              <w:rPr>
                <w:rFonts w:ascii="Arial Black" w:hAnsi="Arial Black" w:cs="Arial"/>
                <w:b/>
                <w:sz w:val="16"/>
                <w:szCs w:val="16"/>
              </w:rPr>
              <w:t>.</w:t>
            </w:r>
          </w:p>
          <w:p w14:paraId="0D3FAA5B" w14:textId="13A757E9" w:rsidR="0042207C" w:rsidRPr="00D13C64" w:rsidRDefault="00D66F82" w:rsidP="00EE1BAF">
            <w:pPr>
              <w:pStyle w:val="NoSpacing"/>
              <w:numPr>
                <w:ilvl w:val="0"/>
                <w:numId w:val="12"/>
              </w:numPr>
              <w:rPr>
                <w:rFonts w:ascii="Arial Black" w:hAnsi="Arial Black" w:cs="Arial"/>
                <w:b/>
                <w:sz w:val="16"/>
                <w:szCs w:val="16"/>
              </w:rPr>
            </w:pPr>
            <w:r w:rsidRPr="00D13C64">
              <w:rPr>
                <w:rFonts w:ascii="Arial Black" w:hAnsi="Arial Black" w:cs="Arial"/>
                <w:b/>
                <w:sz w:val="16"/>
                <w:szCs w:val="16"/>
              </w:rPr>
              <w:t>Student surveys</w:t>
            </w:r>
            <w:r w:rsidR="00181462" w:rsidRPr="00D13C64">
              <w:rPr>
                <w:rFonts w:ascii="Arial Black" w:hAnsi="Arial Black" w:cs="Arial"/>
                <w:b/>
                <w:sz w:val="16"/>
                <w:szCs w:val="16"/>
              </w:rPr>
              <w:t>.</w:t>
            </w:r>
          </w:p>
          <w:p w14:paraId="0D3FAA5C" w14:textId="77777777" w:rsidR="00D66F82" w:rsidRPr="00D13C64" w:rsidRDefault="00D66F82" w:rsidP="00D66F82">
            <w:pPr>
              <w:pStyle w:val="NoSpacing"/>
              <w:ind w:left="720"/>
              <w:rPr>
                <w:rFonts w:ascii="Arial Black" w:hAnsi="Arial Black" w:cs="Arial"/>
                <w:b/>
                <w:sz w:val="16"/>
                <w:szCs w:val="16"/>
              </w:rPr>
            </w:pPr>
          </w:p>
        </w:tc>
        <w:tc>
          <w:tcPr>
            <w:tcW w:w="2339" w:type="dxa"/>
            <w:gridSpan w:val="2"/>
          </w:tcPr>
          <w:p w14:paraId="0D3FAA5D" w14:textId="5EE2A4E4" w:rsidR="0042207C" w:rsidRPr="00D13C64" w:rsidRDefault="0042207C" w:rsidP="00D13C64">
            <w:pPr>
              <w:pStyle w:val="NoSpacing"/>
              <w:ind w:left="720"/>
              <w:rPr>
                <w:rFonts w:ascii="Arial Black" w:hAnsi="Arial Black" w:cs="Arial"/>
                <w:b/>
                <w:sz w:val="16"/>
                <w:szCs w:val="16"/>
              </w:rPr>
            </w:pPr>
          </w:p>
        </w:tc>
      </w:tr>
      <w:tr w:rsidR="00245EAF" w:rsidRPr="00564B0A" w14:paraId="0D3FAA64" w14:textId="77777777" w:rsidTr="00D43E37">
        <w:tblPrEx>
          <w:shd w:val="clear" w:color="auto" w:fill="auto"/>
        </w:tblPrEx>
        <w:tc>
          <w:tcPr>
            <w:tcW w:w="18715" w:type="dxa"/>
            <w:gridSpan w:val="7"/>
            <w:tcBorders>
              <w:bottom w:val="single" w:sz="4" w:space="0" w:color="auto"/>
            </w:tcBorders>
          </w:tcPr>
          <w:p w14:paraId="0D3FAA5F" w14:textId="687113E3" w:rsidR="00245EAF" w:rsidRPr="00564B0A" w:rsidRDefault="00245EAF" w:rsidP="0023019C">
            <w:pPr>
              <w:jc w:val="center"/>
              <w:rPr>
                <w:rFonts w:ascii="Arial Black" w:hAnsi="Arial Black" w:cs="Times New Roman"/>
                <w:b/>
                <w:sz w:val="20"/>
                <w:szCs w:val="20"/>
              </w:rPr>
            </w:pPr>
            <w:r w:rsidRPr="00564B0A">
              <w:rPr>
                <w:rFonts w:ascii="Arial Black" w:hAnsi="Arial Black" w:cs="Times New Roman"/>
                <w:b/>
                <w:sz w:val="20"/>
                <w:szCs w:val="20"/>
              </w:rPr>
              <w:lastRenderedPageBreak/>
              <w:t>DFMS PRIORITY 3</w:t>
            </w:r>
            <w:r w:rsidR="00BC33B9" w:rsidRPr="00564B0A">
              <w:rPr>
                <w:rFonts w:ascii="Arial Black" w:hAnsi="Arial Black" w:cs="Times New Roman"/>
                <w:b/>
                <w:sz w:val="20"/>
                <w:szCs w:val="20"/>
              </w:rPr>
              <w:t xml:space="preserve"> Goal/Focus</w:t>
            </w:r>
          </w:p>
          <w:p w14:paraId="0D3FAA60" w14:textId="77777777" w:rsidR="00245EAF" w:rsidRPr="00564B0A" w:rsidRDefault="00245EAF" w:rsidP="0023019C">
            <w:pPr>
              <w:jc w:val="center"/>
              <w:rPr>
                <w:rFonts w:ascii="Arial Black" w:hAnsi="Arial Black" w:cs="Times New Roman"/>
                <w:b/>
                <w:sz w:val="20"/>
                <w:szCs w:val="20"/>
              </w:rPr>
            </w:pPr>
            <w:r w:rsidRPr="00564B0A">
              <w:rPr>
                <w:rFonts w:ascii="Arial Black" w:hAnsi="Arial Black" w:cs="Times New Roman"/>
                <w:b/>
                <w:sz w:val="20"/>
                <w:szCs w:val="20"/>
              </w:rPr>
              <w:t>Anglophone School District-West will work with all stake holders to strengthen collective efficacy through collaborative leadership</w:t>
            </w:r>
          </w:p>
          <w:p w14:paraId="0D3FAA61" w14:textId="77777777" w:rsidR="00245EAF" w:rsidRPr="00564B0A" w:rsidRDefault="00245EAF" w:rsidP="0023019C">
            <w:pPr>
              <w:jc w:val="center"/>
              <w:rPr>
                <w:rFonts w:ascii="Arial Black" w:hAnsi="Arial Black" w:cs="Times New Roman"/>
                <w:b/>
                <w:sz w:val="20"/>
                <w:szCs w:val="20"/>
              </w:rPr>
            </w:pPr>
          </w:p>
          <w:p w14:paraId="0D3FAA62" w14:textId="35FEAF92" w:rsidR="00245EAF" w:rsidRPr="00564B0A" w:rsidRDefault="00245EAF" w:rsidP="0023019C">
            <w:pPr>
              <w:jc w:val="center"/>
              <w:rPr>
                <w:rFonts w:ascii="Arial Black" w:hAnsi="Arial Black" w:cs="Times New Roman"/>
                <w:b/>
                <w:sz w:val="20"/>
                <w:szCs w:val="20"/>
              </w:rPr>
            </w:pPr>
            <w:r w:rsidRPr="00564B0A">
              <w:rPr>
                <w:rFonts w:ascii="Arial Black" w:hAnsi="Arial Black" w:cs="Times New Roman"/>
                <w:b/>
                <w:sz w:val="20"/>
                <w:szCs w:val="20"/>
              </w:rPr>
              <w:t xml:space="preserve">Donald Fraser Memorial School will strengthen collaborative leadership </w:t>
            </w:r>
            <w:r w:rsidR="00D13C64">
              <w:rPr>
                <w:rFonts w:ascii="Arial Black" w:hAnsi="Arial Black" w:cs="Times New Roman"/>
                <w:b/>
                <w:sz w:val="20"/>
                <w:szCs w:val="20"/>
              </w:rPr>
              <w:t>for all learners in order to effectively share responsibilities for both staff and students.</w:t>
            </w:r>
          </w:p>
          <w:p w14:paraId="0D3FAA63" w14:textId="77777777" w:rsidR="00245EAF" w:rsidRPr="00564B0A" w:rsidRDefault="00245EAF" w:rsidP="004E1068">
            <w:pPr>
              <w:rPr>
                <w:rFonts w:ascii="Arial Black" w:hAnsi="Arial Black" w:cs="Times New Roman"/>
                <w:b/>
                <w:sz w:val="20"/>
                <w:szCs w:val="20"/>
              </w:rPr>
            </w:pPr>
          </w:p>
        </w:tc>
      </w:tr>
      <w:tr w:rsidR="008F22D7" w:rsidRPr="00564B0A" w14:paraId="0D3FAA6D" w14:textId="77777777" w:rsidTr="005213FA">
        <w:tblPrEx>
          <w:shd w:val="clear" w:color="auto" w:fill="auto"/>
        </w:tblPrEx>
        <w:tc>
          <w:tcPr>
            <w:tcW w:w="3605" w:type="dxa"/>
          </w:tcPr>
          <w:p w14:paraId="0D3FAA65" w14:textId="77777777" w:rsidR="000B17EA" w:rsidRPr="00564B0A" w:rsidRDefault="000B17EA" w:rsidP="004E1068">
            <w:pPr>
              <w:pStyle w:val="NoSpacing"/>
              <w:rPr>
                <w:rFonts w:ascii="Arial Black" w:hAnsi="Arial Black" w:cs="Arial"/>
                <w:b/>
                <w:sz w:val="20"/>
                <w:szCs w:val="20"/>
              </w:rPr>
            </w:pPr>
            <w:r w:rsidRPr="00564B0A">
              <w:rPr>
                <w:rFonts w:ascii="Arial Black" w:hAnsi="Arial Black" w:cs="Arial"/>
                <w:b/>
                <w:sz w:val="20"/>
                <w:szCs w:val="20"/>
              </w:rPr>
              <w:t>Indicators of Success</w:t>
            </w:r>
          </w:p>
        </w:tc>
        <w:tc>
          <w:tcPr>
            <w:tcW w:w="7363" w:type="dxa"/>
          </w:tcPr>
          <w:p w14:paraId="0D3FAA66" w14:textId="77777777" w:rsidR="000B17EA" w:rsidRPr="00564B0A" w:rsidRDefault="000B17EA" w:rsidP="004E1068">
            <w:pPr>
              <w:pStyle w:val="NoSpacing"/>
              <w:jc w:val="center"/>
              <w:rPr>
                <w:rFonts w:ascii="Arial Black" w:hAnsi="Arial Black" w:cs="Arial"/>
                <w:b/>
                <w:sz w:val="20"/>
                <w:szCs w:val="20"/>
              </w:rPr>
            </w:pPr>
            <w:r w:rsidRPr="00564B0A">
              <w:rPr>
                <w:rFonts w:ascii="Arial Black" w:hAnsi="Arial Black" w:cs="Arial"/>
                <w:b/>
                <w:sz w:val="20"/>
                <w:szCs w:val="20"/>
              </w:rPr>
              <w:t>Strategies</w:t>
            </w:r>
          </w:p>
          <w:p w14:paraId="0D3FAA67" w14:textId="77777777" w:rsidR="000B17EA" w:rsidRPr="00564B0A" w:rsidRDefault="000B17EA" w:rsidP="004E1068">
            <w:pPr>
              <w:pStyle w:val="NoSpacing"/>
              <w:jc w:val="center"/>
              <w:rPr>
                <w:rFonts w:ascii="Arial Black" w:hAnsi="Arial Black" w:cs="Arial"/>
                <w:b/>
                <w:sz w:val="20"/>
                <w:szCs w:val="20"/>
              </w:rPr>
            </w:pPr>
            <w:r w:rsidRPr="00564B0A">
              <w:rPr>
                <w:rFonts w:ascii="Arial Black" w:hAnsi="Arial Black" w:cs="Arial"/>
                <w:b/>
                <w:sz w:val="20"/>
                <w:szCs w:val="20"/>
              </w:rPr>
              <w:t>and</w:t>
            </w:r>
          </w:p>
          <w:p w14:paraId="0D3FAA68" w14:textId="77777777" w:rsidR="000B17EA" w:rsidRPr="00564B0A" w:rsidRDefault="000B17EA" w:rsidP="004E1068">
            <w:pPr>
              <w:pStyle w:val="NoSpacing"/>
              <w:jc w:val="center"/>
              <w:rPr>
                <w:rFonts w:ascii="Arial Black" w:hAnsi="Arial Black" w:cs="Arial"/>
                <w:b/>
                <w:sz w:val="20"/>
                <w:szCs w:val="20"/>
              </w:rPr>
            </w:pPr>
            <w:r w:rsidRPr="00564B0A">
              <w:rPr>
                <w:rFonts w:ascii="Arial Black" w:hAnsi="Arial Black" w:cs="Arial"/>
                <w:b/>
                <w:sz w:val="20"/>
                <w:szCs w:val="20"/>
              </w:rPr>
              <w:t>Actions</w:t>
            </w:r>
          </w:p>
          <w:p w14:paraId="0D3FAA69" w14:textId="77777777" w:rsidR="000B17EA" w:rsidRPr="00564B0A" w:rsidRDefault="000B17EA" w:rsidP="004E1068">
            <w:pPr>
              <w:pStyle w:val="NoSpacing"/>
              <w:jc w:val="center"/>
              <w:rPr>
                <w:rFonts w:ascii="Arial Black" w:hAnsi="Arial Black" w:cs="Arial"/>
                <w:b/>
                <w:sz w:val="20"/>
                <w:szCs w:val="20"/>
              </w:rPr>
            </w:pPr>
          </w:p>
        </w:tc>
        <w:tc>
          <w:tcPr>
            <w:tcW w:w="2299" w:type="dxa"/>
            <w:gridSpan w:val="2"/>
          </w:tcPr>
          <w:p w14:paraId="0D3FAA6A" w14:textId="77777777" w:rsidR="000B17EA" w:rsidRPr="00564B0A" w:rsidRDefault="000B17EA" w:rsidP="004E1068">
            <w:pPr>
              <w:pStyle w:val="NoSpacing"/>
              <w:jc w:val="center"/>
              <w:rPr>
                <w:rFonts w:ascii="Arial Black" w:hAnsi="Arial Black" w:cs="Arial"/>
                <w:b/>
                <w:sz w:val="20"/>
                <w:szCs w:val="20"/>
              </w:rPr>
            </w:pPr>
            <w:r w:rsidRPr="00564B0A">
              <w:rPr>
                <w:rFonts w:ascii="Arial Black" w:hAnsi="Arial Black" w:cs="Arial"/>
                <w:b/>
                <w:sz w:val="20"/>
                <w:szCs w:val="20"/>
              </w:rPr>
              <w:t>Data and Resources</w:t>
            </w:r>
          </w:p>
        </w:tc>
        <w:tc>
          <w:tcPr>
            <w:tcW w:w="3194" w:type="dxa"/>
            <w:gridSpan w:val="2"/>
          </w:tcPr>
          <w:p w14:paraId="0D3FAA6B" w14:textId="77777777" w:rsidR="000B17EA" w:rsidRPr="00564B0A" w:rsidRDefault="00D36B9F" w:rsidP="004E1068">
            <w:pPr>
              <w:pStyle w:val="NoSpacing"/>
              <w:jc w:val="center"/>
              <w:rPr>
                <w:rFonts w:ascii="Arial Black" w:hAnsi="Arial Black" w:cs="Arial"/>
                <w:b/>
                <w:sz w:val="20"/>
                <w:szCs w:val="20"/>
              </w:rPr>
            </w:pPr>
            <w:r w:rsidRPr="00564B0A">
              <w:rPr>
                <w:rFonts w:ascii="Arial Black" w:hAnsi="Arial Black" w:cs="Arial"/>
                <w:b/>
                <w:sz w:val="20"/>
                <w:szCs w:val="20"/>
              </w:rPr>
              <w:t>Monitoring and Responsibility</w:t>
            </w:r>
          </w:p>
        </w:tc>
        <w:tc>
          <w:tcPr>
            <w:tcW w:w="2254" w:type="dxa"/>
          </w:tcPr>
          <w:p w14:paraId="0D3FAA6C" w14:textId="77777777" w:rsidR="000B17EA" w:rsidRPr="00564B0A" w:rsidRDefault="000B17EA" w:rsidP="004E1068">
            <w:pPr>
              <w:pStyle w:val="NoSpacing"/>
              <w:jc w:val="center"/>
              <w:rPr>
                <w:rFonts w:ascii="Arial Black" w:hAnsi="Arial Black" w:cs="Arial"/>
                <w:b/>
                <w:sz w:val="20"/>
                <w:szCs w:val="20"/>
              </w:rPr>
            </w:pPr>
            <w:r w:rsidRPr="00564B0A">
              <w:rPr>
                <w:rFonts w:ascii="Arial Black" w:hAnsi="Arial Black" w:cs="Arial"/>
                <w:b/>
                <w:sz w:val="20"/>
                <w:szCs w:val="20"/>
              </w:rPr>
              <w:t>Progress Notes</w:t>
            </w:r>
          </w:p>
        </w:tc>
      </w:tr>
      <w:tr w:rsidR="008F22D7" w:rsidRPr="00564B0A" w14:paraId="0D3FAA90" w14:textId="77777777" w:rsidTr="005213FA">
        <w:tblPrEx>
          <w:shd w:val="clear" w:color="auto" w:fill="auto"/>
        </w:tblPrEx>
        <w:tc>
          <w:tcPr>
            <w:tcW w:w="3605" w:type="dxa"/>
          </w:tcPr>
          <w:p w14:paraId="0D3FAA6E" w14:textId="50C124F0" w:rsidR="000B17EA" w:rsidRPr="00564B0A" w:rsidRDefault="000B17EA" w:rsidP="000B17EA">
            <w:pPr>
              <w:pStyle w:val="ListParagraph"/>
              <w:numPr>
                <w:ilvl w:val="0"/>
                <w:numId w:val="13"/>
              </w:numPr>
              <w:rPr>
                <w:rFonts w:ascii="Arial Black" w:hAnsi="Arial Black"/>
                <w:b/>
                <w:sz w:val="20"/>
                <w:szCs w:val="20"/>
              </w:rPr>
            </w:pPr>
            <w:r w:rsidRPr="00564B0A">
              <w:rPr>
                <w:rFonts w:ascii="Arial Black" w:hAnsi="Arial Black"/>
                <w:b/>
                <w:sz w:val="20"/>
                <w:szCs w:val="20"/>
              </w:rPr>
              <w:t xml:space="preserve">DFMS Staff are engaged in a culture continuous learning where they will work, plan collaboratively, adjust instruction to respond to student learning needs within professional learning communities. </w:t>
            </w:r>
          </w:p>
          <w:p w14:paraId="0D3FAA6F" w14:textId="77777777" w:rsidR="000B17EA" w:rsidRPr="00564B0A" w:rsidRDefault="000B17EA" w:rsidP="000B17EA">
            <w:pPr>
              <w:pStyle w:val="ListParagraph"/>
              <w:numPr>
                <w:ilvl w:val="0"/>
                <w:numId w:val="13"/>
              </w:numPr>
              <w:rPr>
                <w:rFonts w:ascii="Arial Black" w:hAnsi="Arial Black"/>
                <w:b/>
                <w:sz w:val="20"/>
                <w:szCs w:val="20"/>
              </w:rPr>
            </w:pPr>
            <w:r w:rsidRPr="00564B0A">
              <w:rPr>
                <w:rFonts w:ascii="Arial Black" w:hAnsi="Arial Black"/>
                <w:b/>
                <w:sz w:val="20"/>
                <w:szCs w:val="20"/>
              </w:rPr>
              <w:t>DFMS staff will continue to have feedback monthly as part of the formal growth process</w:t>
            </w:r>
            <w:r w:rsidR="00181462">
              <w:rPr>
                <w:rFonts w:ascii="Arial Black" w:hAnsi="Arial Black"/>
                <w:b/>
                <w:sz w:val="20"/>
                <w:szCs w:val="20"/>
              </w:rPr>
              <w:t>.</w:t>
            </w:r>
          </w:p>
          <w:p w14:paraId="0D3FAA70" w14:textId="77777777" w:rsidR="000B17EA" w:rsidRPr="00564B0A" w:rsidRDefault="000B17EA" w:rsidP="000B17EA">
            <w:pPr>
              <w:pStyle w:val="ListParagraph"/>
              <w:numPr>
                <w:ilvl w:val="0"/>
                <w:numId w:val="13"/>
              </w:numPr>
              <w:rPr>
                <w:rFonts w:ascii="Arial Black" w:hAnsi="Arial Black" w:cs="Arial"/>
                <w:b/>
                <w:sz w:val="20"/>
                <w:szCs w:val="20"/>
              </w:rPr>
            </w:pPr>
            <w:r w:rsidRPr="00564B0A">
              <w:rPr>
                <w:rFonts w:ascii="Arial Black" w:hAnsi="Arial Black" w:cs="Arial"/>
                <w:b/>
                <w:sz w:val="20"/>
                <w:szCs w:val="20"/>
              </w:rPr>
              <w:t>DFMS will continue to have student lead activity groups</w:t>
            </w:r>
            <w:r w:rsidR="00181462">
              <w:rPr>
                <w:rFonts w:ascii="Arial Black" w:hAnsi="Arial Black" w:cs="Arial"/>
                <w:b/>
                <w:sz w:val="20"/>
                <w:szCs w:val="20"/>
              </w:rPr>
              <w:t>.</w:t>
            </w:r>
          </w:p>
          <w:p w14:paraId="6A4B5BE1" w14:textId="77777777" w:rsidR="000B17EA" w:rsidRDefault="000B17EA" w:rsidP="000B17EA">
            <w:pPr>
              <w:pStyle w:val="ListParagraph"/>
              <w:numPr>
                <w:ilvl w:val="0"/>
                <w:numId w:val="13"/>
              </w:numPr>
              <w:rPr>
                <w:rFonts w:ascii="Arial Black" w:hAnsi="Arial Black" w:cs="Arial"/>
                <w:b/>
                <w:sz w:val="20"/>
                <w:szCs w:val="20"/>
              </w:rPr>
            </w:pPr>
            <w:r w:rsidRPr="00564B0A">
              <w:rPr>
                <w:rFonts w:ascii="Arial Black" w:hAnsi="Arial Black" w:cs="Arial"/>
                <w:b/>
                <w:sz w:val="20"/>
                <w:szCs w:val="20"/>
              </w:rPr>
              <w:t xml:space="preserve">DFMS staff </w:t>
            </w:r>
            <w:r w:rsidR="001253D1" w:rsidRPr="00564B0A">
              <w:rPr>
                <w:rFonts w:ascii="Arial Black" w:hAnsi="Arial Black" w:cs="Arial"/>
                <w:b/>
                <w:sz w:val="20"/>
                <w:szCs w:val="20"/>
              </w:rPr>
              <w:t xml:space="preserve">and students </w:t>
            </w:r>
            <w:r w:rsidRPr="00564B0A">
              <w:rPr>
                <w:rFonts w:ascii="Arial Black" w:hAnsi="Arial Black" w:cs="Arial"/>
                <w:b/>
                <w:sz w:val="20"/>
                <w:szCs w:val="20"/>
              </w:rPr>
              <w:t>will take a lead role in enhancing the positive learning environment</w:t>
            </w:r>
            <w:r w:rsidR="00181462">
              <w:rPr>
                <w:rFonts w:ascii="Arial Black" w:hAnsi="Arial Black" w:cs="Arial"/>
                <w:b/>
                <w:sz w:val="20"/>
                <w:szCs w:val="20"/>
              </w:rPr>
              <w:t>.</w:t>
            </w:r>
          </w:p>
          <w:p w14:paraId="0D3FAA71" w14:textId="64ED4561" w:rsidR="004622E0" w:rsidRPr="00564B0A" w:rsidRDefault="004622E0" w:rsidP="000B17EA">
            <w:pPr>
              <w:pStyle w:val="ListParagraph"/>
              <w:numPr>
                <w:ilvl w:val="0"/>
                <w:numId w:val="13"/>
              </w:numPr>
              <w:rPr>
                <w:rFonts w:ascii="Arial Black" w:hAnsi="Arial Black" w:cs="Arial"/>
                <w:b/>
                <w:sz w:val="20"/>
                <w:szCs w:val="20"/>
              </w:rPr>
            </w:pPr>
            <w:r>
              <w:rPr>
                <w:rFonts w:ascii="Arial Black" w:hAnsi="Arial Black" w:cs="Arial"/>
                <w:b/>
                <w:sz w:val="20"/>
                <w:szCs w:val="20"/>
              </w:rPr>
              <w:t>DFMS will foster student leadership with the ACT program</w:t>
            </w:r>
          </w:p>
        </w:tc>
        <w:tc>
          <w:tcPr>
            <w:tcW w:w="7363" w:type="dxa"/>
          </w:tcPr>
          <w:p w14:paraId="0D3FAA72" w14:textId="51A41E56" w:rsidR="005B1CC7" w:rsidRPr="00564B0A" w:rsidRDefault="005B1CC7" w:rsidP="00D13C64">
            <w:pPr>
              <w:pStyle w:val="NoSpacing"/>
              <w:numPr>
                <w:ilvl w:val="0"/>
                <w:numId w:val="13"/>
              </w:numPr>
              <w:rPr>
                <w:rFonts w:ascii="Arial Black" w:hAnsi="Arial Black" w:cs="Arial"/>
                <w:b/>
                <w:sz w:val="20"/>
                <w:szCs w:val="20"/>
              </w:rPr>
            </w:pPr>
            <w:r w:rsidRPr="00564B0A">
              <w:rPr>
                <w:rFonts w:ascii="Arial Black" w:hAnsi="Arial Black" w:cs="Arial"/>
                <w:b/>
                <w:sz w:val="20"/>
                <w:szCs w:val="20"/>
              </w:rPr>
              <w:t>DFMS Staff has a culture of shared leadership</w:t>
            </w:r>
            <w:r w:rsidR="00D13C64">
              <w:rPr>
                <w:rFonts w:ascii="Arial Black" w:hAnsi="Arial Black" w:cs="Arial"/>
                <w:b/>
                <w:sz w:val="20"/>
                <w:szCs w:val="20"/>
              </w:rPr>
              <w:t xml:space="preserve"> due to its small numbers</w:t>
            </w:r>
            <w:r w:rsidRPr="00564B0A">
              <w:rPr>
                <w:rFonts w:ascii="Arial Black" w:hAnsi="Arial Black" w:cs="Arial"/>
                <w:b/>
                <w:sz w:val="20"/>
                <w:szCs w:val="20"/>
              </w:rPr>
              <w:t>.  The staff organize</w:t>
            </w:r>
            <w:r w:rsidR="00AF7754">
              <w:rPr>
                <w:rFonts w:ascii="Arial Black" w:hAnsi="Arial Black" w:cs="Arial"/>
                <w:b/>
                <w:sz w:val="20"/>
                <w:szCs w:val="20"/>
              </w:rPr>
              <w:t>d</w:t>
            </w:r>
            <w:r w:rsidRPr="00564B0A">
              <w:rPr>
                <w:rFonts w:ascii="Arial Black" w:hAnsi="Arial Black" w:cs="Arial"/>
                <w:b/>
                <w:sz w:val="20"/>
                <w:szCs w:val="20"/>
              </w:rPr>
              <w:t xml:space="preserve"> events</w:t>
            </w:r>
            <w:r w:rsidR="004622E0">
              <w:rPr>
                <w:rFonts w:ascii="Arial Black" w:hAnsi="Arial Black" w:cs="Arial"/>
                <w:b/>
                <w:sz w:val="20"/>
                <w:szCs w:val="20"/>
              </w:rPr>
              <w:t xml:space="preserve"> for students</w:t>
            </w:r>
            <w:r w:rsidRPr="00564B0A">
              <w:rPr>
                <w:rFonts w:ascii="Arial Black" w:hAnsi="Arial Black" w:cs="Arial"/>
                <w:b/>
                <w:sz w:val="20"/>
                <w:szCs w:val="20"/>
              </w:rPr>
              <w:t xml:space="preserve"> </w:t>
            </w:r>
            <w:r w:rsidR="004622E0">
              <w:rPr>
                <w:rFonts w:ascii="Arial Black" w:hAnsi="Arial Black" w:cs="Arial"/>
                <w:b/>
                <w:sz w:val="20"/>
                <w:szCs w:val="20"/>
              </w:rPr>
              <w:t>that</w:t>
            </w:r>
            <w:r w:rsidRPr="00564B0A">
              <w:rPr>
                <w:rFonts w:ascii="Arial Black" w:hAnsi="Arial Black" w:cs="Arial"/>
                <w:b/>
                <w:sz w:val="20"/>
                <w:szCs w:val="20"/>
              </w:rPr>
              <w:t xml:space="preserve"> they are passionate about.  </w:t>
            </w:r>
            <w:r w:rsidR="004622E0">
              <w:rPr>
                <w:rFonts w:ascii="Arial Black" w:hAnsi="Arial Black" w:cs="Arial"/>
                <w:b/>
                <w:sz w:val="20"/>
                <w:szCs w:val="20"/>
              </w:rPr>
              <w:t>Ex: manor visits, environmental challenges, drama, sports, kindness, makerspace.</w:t>
            </w:r>
          </w:p>
          <w:p w14:paraId="0D3FAA73" w14:textId="0534F1B5" w:rsidR="000B17EA" w:rsidRPr="00564B0A" w:rsidRDefault="004274D2" w:rsidP="005B1CC7">
            <w:pPr>
              <w:pStyle w:val="NoSpacing"/>
              <w:numPr>
                <w:ilvl w:val="0"/>
                <w:numId w:val="20"/>
              </w:numPr>
              <w:rPr>
                <w:rFonts w:ascii="Arial Black" w:hAnsi="Arial Black" w:cs="Arial"/>
                <w:b/>
                <w:sz w:val="20"/>
                <w:szCs w:val="20"/>
              </w:rPr>
            </w:pPr>
            <w:r>
              <w:rPr>
                <w:rFonts w:ascii="Arial Black" w:hAnsi="Arial Black" w:cs="Arial"/>
                <w:b/>
                <w:sz w:val="20"/>
                <w:szCs w:val="20"/>
              </w:rPr>
              <w:t>DMFS</w:t>
            </w:r>
            <w:r w:rsidR="005B1CC7" w:rsidRPr="00564B0A">
              <w:rPr>
                <w:rFonts w:ascii="Arial Black" w:hAnsi="Arial Black" w:cs="Arial"/>
                <w:b/>
                <w:sz w:val="20"/>
                <w:szCs w:val="20"/>
              </w:rPr>
              <w:t xml:space="preserve"> </w:t>
            </w:r>
            <w:r w:rsidR="000B17EA" w:rsidRPr="00564B0A">
              <w:rPr>
                <w:rFonts w:ascii="Arial Black" w:hAnsi="Arial Black" w:cs="Arial"/>
                <w:b/>
                <w:sz w:val="20"/>
                <w:szCs w:val="20"/>
              </w:rPr>
              <w:t>PLC Meetings which focus on team leadership in their subject area</w:t>
            </w:r>
            <w:r w:rsidR="005B1CC7" w:rsidRPr="00564B0A">
              <w:rPr>
                <w:rFonts w:ascii="Arial Black" w:hAnsi="Arial Black" w:cs="Arial"/>
                <w:b/>
                <w:sz w:val="20"/>
                <w:szCs w:val="20"/>
              </w:rPr>
              <w:t>.  They use this time to co plan and to build capacity, inform instructional practice and deepen their understanding of the curriculum to increase student engagement.</w:t>
            </w:r>
          </w:p>
          <w:p w14:paraId="0D3FAA74" w14:textId="77777777" w:rsidR="000B17EA" w:rsidRPr="00564B0A" w:rsidRDefault="005B1CC7" w:rsidP="000B17EA">
            <w:pPr>
              <w:pStyle w:val="NoSpacing"/>
              <w:numPr>
                <w:ilvl w:val="0"/>
                <w:numId w:val="13"/>
              </w:numPr>
              <w:rPr>
                <w:rFonts w:ascii="Arial Black" w:hAnsi="Arial Black" w:cs="Arial"/>
                <w:b/>
                <w:sz w:val="20"/>
                <w:szCs w:val="20"/>
              </w:rPr>
            </w:pPr>
            <w:r w:rsidRPr="00564B0A">
              <w:rPr>
                <w:rFonts w:ascii="Arial Black" w:hAnsi="Arial Black" w:cs="Arial"/>
                <w:b/>
                <w:sz w:val="20"/>
                <w:szCs w:val="20"/>
              </w:rPr>
              <w:t xml:space="preserve">DFMS staff will facilitate PD sessions during </w:t>
            </w:r>
            <w:r w:rsidR="000B17EA" w:rsidRPr="00564B0A">
              <w:rPr>
                <w:rFonts w:ascii="Arial Black" w:hAnsi="Arial Black" w:cs="Arial"/>
                <w:b/>
                <w:sz w:val="20"/>
                <w:szCs w:val="20"/>
              </w:rPr>
              <w:t>monthly staff meetings</w:t>
            </w:r>
            <w:r w:rsidR="004000EA">
              <w:rPr>
                <w:rFonts w:ascii="Arial Black" w:hAnsi="Arial Black" w:cs="Arial"/>
                <w:b/>
                <w:sz w:val="20"/>
                <w:szCs w:val="20"/>
              </w:rPr>
              <w:t>.</w:t>
            </w:r>
          </w:p>
          <w:p w14:paraId="0D3FAA75" w14:textId="77777777" w:rsidR="000B17EA" w:rsidRPr="00564B0A" w:rsidRDefault="005B1CC7" w:rsidP="000B17EA">
            <w:pPr>
              <w:pStyle w:val="NoSpacing"/>
              <w:numPr>
                <w:ilvl w:val="0"/>
                <w:numId w:val="13"/>
              </w:numPr>
              <w:rPr>
                <w:rFonts w:ascii="Arial Black" w:hAnsi="Arial Black" w:cs="Arial"/>
                <w:b/>
                <w:sz w:val="20"/>
                <w:szCs w:val="20"/>
              </w:rPr>
            </w:pPr>
            <w:r w:rsidRPr="00564B0A">
              <w:rPr>
                <w:rFonts w:ascii="Arial Black" w:hAnsi="Arial Black" w:cs="Arial"/>
                <w:b/>
                <w:sz w:val="20"/>
                <w:szCs w:val="20"/>
              </w:rPr>
              <w:t xml:space="preserve">DFMS staff will survey the students to facilitate ideas </w:t>
            </w:r>
            <w:r w:rsidR="000B17EA" w:rsidRPr="00564B0A">
              <w:rPr>
                <w:rFonts w:ascii="Arial Black" w:hAnsi="Arial Black" w:cs="Arial"/>
                <w:b/>
                <w:sz w:val="20"/>
                <w:szCs w:val="20"/>
              </w:rPr>
              <w:t xml:space="preserve">for </w:t>
            </w:r>
            <w:r w:rsidRPr="00564B0A">
              <w:rPr>
                <w:rFonts w:ascii="Arial Black" w:hAnsi="Arial Black" w:cs="Arial"/>
                <w:b/>
                <w:sz w:val="20"/>
                <w:szCs w:val="20"/>
              </w:rPr>
              <w:t xml:space="preserve">the </w:t>
            </w:r>
            <w:r w:rsidR="000B17EA" w:rsidRPr="00564B0A">
              <w:rPr>
                <w:rFonts w:ascii="Arial Black" w:hAnsi="Arial Black" w:cs="Arial"/>
                <w:b/>
                <w:sz w:val="20"/>
                <w:szCs w:val="20"/>
              </w:rPr>
              <w:t>MAGIC Group</w:t>
            </w:r>
            <w:r w:rsidRPr="00564B0A">
              <w:rPr>
                <w:rFonts w:ascii="Arial Black" w:hAnsi="Arial Black" w:cs="Arial"/>
                <w:b/>
                <w:sz w:val="20"/>
                <w:szCs w:val="20"/>
              </w:rPr>
              <w:t>s</w:t>
            </w:r>
            <w:r w:rsidR="004000EA">
              <w:rPr>
                <w:rFonts w:ascii="Arial Black" w:hAnsi="Arial Black" w:cs="Arial"/>
                <w:b/>
                <w:sz w:val="20"/>
                <w:szCs w:val="20"/>
              </w:rPr>
              <w:t>.</w:t>
            </w:r>
          </w:p>
          <w:p w14:paraId="0D3FAA76" w14:textId="5B296300" w:rsidR="000B17EA" w:rsidRPr="00564B0A" w:rsidRDefault="00D13C64" w:rsidP="000B17EA">
            <w:pPr>
              <w:pStyle w:val="NoSpacing"/>
              <w:numPr>
                <w:ilvl w:val="0"/>
                <w:numId w:val="13"/>
              </w:numPr>
              <w:rPr>
                <w:rFonts w:ascii="Arial Black" w:hAnsi="Arial Black" w:cs="Arial"/>
                <w:b/>
                <w:sz w:val="20"/>
                <w:szCs w:val="20"/>
              </w:rPr>
            </w:pPr>
            <w:r>
              <w:rPr>
                <w:rFonts w:ascii="Arial Black" w:hAnsi="Arial Black" w:cs="Arial"/>
                <w:b/>
                <w:sz w:val="20"/>
                <w:szCs w:val="20"/>
              </w:rPr>
              <w:t xml:space="preserve">Makerspace room is used each week by all students </w:t>
            </w:r>
          </w:p>
          <w:p w14:paraId="0D3FAA77" w14:textId="7D8B8874" w:rsidR="000B17EA" w:rsidRDefault="008A247B" w:rsidP="000B17EA">
            <w:pPr>
              <w:pStyle w:val="NoSpacing"/>
              <w:numPr>
                <w:ilvl w:val="0"/>
                <w:numId w:val="13"/>
              </w:numPr>
              <w:rPr>
                <w:rFonts w:ascii="Arial Black" w:hAnsi="Arial Black" w:cs="Arial"/>
                <w:b/>
                <w:sz w:val="20"/>
                <w:szCs w:val="20"/>
              </w:rPr>
            </w:pPr>
            <w:r w:rsidRPr="00564B0A">
              <w:rPr>
                <w:rFonts w:ascii="Arial Black" w:hAnsi="Arial Black" w:cs="Arial"/>
                <w:b/>
                <w:sz w:val="20"/>
                <w:szCs w:val="20"/>
              </w:rPr>
              <w:t>DFMS staff will provide c</w:t>
            </w:r>
            <w:r w:rsidR="000B17EA" w:rsidRPr="00564B0A">
              <w:rPr>
                <w:rFonts w:ascii="Arial Black" w:hAnsi="Arial Black" w:cs="Arial"/>
                <w:b/>
                <w:sz w:val="20"/>
                <w:szCs w:val="20"/>
              </w:rPr>
              <w:t>lassroom special interest community volunteering options to students</w:t>
            </w:r>
            <w:r w:rsidRPr="00564B0A">
              <w:rPr>
                <w:rFonts w:ascii="Arial Black" w:hAnsi="Arial Black" w:cs="Arial"/>
                <w:b/>
                <w:sz w:val="20"/>
                <w:szCs w:val="20"/>
              </w:rPr>
              <w:t>.</w:t>
            </w:r>
          </w:p>
          <w:p w14:paraId="6CFED1C2" w14:textId="6AB9FC5B" w:rsidR="004622E0" w:rsidRPr="00564B0A" w:rsidRDefault="004622E0" w:rsidP="000B17EA">
            <w:pPr>
              <w:pStyle w:val="NoSpacing"/>
              <w:numPr>
                <w:ilvl w:val="0"/>
                <w:numId w:val="13"/>
              </w:numPr>
              <w:rPr>
                <w:rFonts w:ascii="Arial Black" w:hAnsi="Arial Black" w:cs="Arial"/>
                <w:b/>
                <w:sz w:val="20"/>
                <w:szCs w:val="20"/>
              </w:rPr>
            </w:pPr>
            <w:r>
              <w:rPr>
                <w:rFonts w:ascii="Arial Black" w:hAnsi="Arial Black" w:cs="Arial"/>
                <w:b/>
                <w:sz w:val="20"/>
                <w:szCs w:val="20"/>
              </w:rPr>
              <w:t xml:space="preserve">Active Citizenship Program with Grade 5’s </w:t>
            </w:r>
          </w:p>
          <w:p w14:paraId="33E4528E" w14:textId="77777777" w:rsidR="000B17EA" w:rsidRDefault="000B17EA" w:rsidP="000B17EA">
            <w:pPr>
              <w:pStyle w:val="NoSpacing"/>
              <w:rPr>
                <w:rFonts w:ascii="Arial Black" w:hAnsi="Arial Black" w:cs="Arial"/>
                <w:b/>
                <w:sz w:val="20"/>
                <w:szCs w:val="20"/>
              </w:rPr>
            </w:pPr>
          </w:p>
          <w:p w14:paraId="7FEA97CC" w14:textId="77777777" w:rsidR="00D13C64" w:rsidRDefault="00D13C64" w:rsidP="000B17EA">
            <w:pPr>
              <w:pStyle w:val="NoSpacing"/>
              <w:rPr>
                <w:rFonts w:ascii="Arial Black" w:hAnsi="Arial Black" w:cs="Arial"/>
                <w:b/>
                <w:sz w:val="20"/>
                <w:szCs w:val="20"/>
              </w:rPr>
            </w:pPr>
          </w:p>
          <w:p w14:paraId="3C04FF38" w14:textId="77777777" w:rsidR="00D13C64" w:rsidRDefault="00D13C64" w:rsidP="000B17EA">
            <w:pPr>
              <w:pStyle w:val="NoSpacing"/>
              <w:rPr>
                <w:rFonts w:ascii="Arial Black" w:hAnsi="Arial Black" w:cs="Arial"/>
                <w:b/>
                <w:sz w:val="20"/>
                <w:szCs w:val="20"/>
              </w:rPr>
            </w:pPr>
          </w:p>
          <w:p w14:paraId="52231989" w14:textId="77777777" w:rsidR="00D13C64" w:rsidRDefault="00D13C64" w:rsidP="000B17EA">
            <w:pPr>
              <w:pStyle w:val="NoSpacing"/>
              <w:rPr>
                <w:rFonts w:ascii="Arial Black" w:hAnsi="Arial Black" w:cs="Arial"/>
                <w:b/>
                <w:sz w:val="20"/>
                <w:szCs w:val="20"/>
              </w:rPr>
            </w:pPr>
          </w:p>
          <w:p w14:paraId="7ADE971F" w14:textId="5DC7E452" w:rsidR="00D13C64" w:rsidRDefault="00D13C64" w:rsidP="000B17EA">
            <w:pPr>
              <w:pStyle w:val="NoSpacing"/>
              <w:rPr>
                <w:rFonts w:ascii="Arial Black" w:hAnsi="Arial Black" w:cs="Arial"/>
                <w:b/>
                <w:sz w:val="20"/>
                <w:szCs w:val="20"/>
              </w:rPr>
            </w:pPr>
          </w:p>
          <w:p w14:paraId="588EF827" w14:textId="77777777" w:rsidR="004274D2" w:rsidRDefault="004274D2" w:rsidP="000B17EA">
            <w:pPr>
              <w:pStyle w:val="NoSpacing"/>
              <w:rPr>
                <w:rFonts w:ascii="Arial Black" w:hAnsi="Arial Black" w:cs="Arial"/>
                <w:b/>
                <w:sz w:val="20"/>
                <w:szCs w:val="20"/>
              </w:rPr>
            </w:pPr>
          </w:p>
          <w:p w14:paraId="06818431" w14:textId="77777777" w:rsidR="00D13C64" w:rsidRDefault="00D13C64" w:rsidP="000B17EA">
            <w:pPr>
              <w:pStyle w:val="NoSpacing"/>
              <w:rPr>
                <w:rFonts w:ascii="Arial Black" w:hAnsi="Arial Black" w:cs="Arial"/>
                <w:b/>
                <w:sz w:val="20"/>
                <w:szCs w:val="20"/>
              </w:rPr>
            </w:pPr>
          </w:p>
          <w:p w14:paraId="1F9C4A2F" w14:textId="77777777" w:rsidR="00D13C64" w:rsidRDefault="00D13C64" w:rsidP="000B17EA">
            <w:pPr>
              <w:pStyle w:val="NoSpacing"/>
              <w:rPr>
                <w:rFonts w:ascii="Arial Black" w:hAnsi="Arial Black" w:cs="Arial"/>
                <w:b/>
                <w:sz w:val="20"/>
                <w:szCs w:val="20"/>
              </w:rPr>
            </w:pPr>
          </w:p>
          <w:p w14:paraId="4DE7C435" w14:textId="77777777" w:rsidR="00D13C64" w:rsidRDefault="00D13C64" w:rsidP="000B17EA">
            <w:pPr>
              <w:pStyle w:val="NoSpacing"/>
              <w:rPr>
                <w:rFonts w:ascii="Arial Black" w:hAnsi="Arial Black" w:cs="Arial"/>
                <w:b/>
                <w:sz w:val="20"/>
                <w:szCs w:val="20"/>
              </w:rPr>
            </w:pPr>
          </w:p>
          <w:p w14:paraId="0BA09F8E" w14:textId="77777777" w:rsidR="00D13C64" w:rsidRDefault="00D13C64" w:rsidP="000B17EA">
            <w:pPr>
              <w:pStyle w:val="NoSpacing"/>
              <w:rPr>
                <w:rFonts w:ascii="Arial Black" w:hAnsi="Arial Black" w:cs="Arial"/>
                <w:b/>
                <w:sz w:val="20"/>
                <w:szCs w:val="20"/>
              </w:rPr>
            </w:pPr>
          </w:p>
          <w:p w14:paraId="0D3FAA78" w14:textId="19BF3DC7" w:rsidR="00D13C64" w:rsidRPr="00564B0A" w:rsidRDefault="00D13C64" w:rsidP="000B17EA">
            <w:pPr>
              <w:pStyle w:val="NoSpacing"/>
              <w:rPr>
                <w:rFonts w:ascii="Arial Black" w:hAnsi="Arial Black" w:cs="Arial"/>
                <w:b/>
                <w:sz w:val="20"/>
                <w:szCs w:val="20"/>
              </w:rPr>
            </w:pPr>
          </w:p>
        </w:tc>
        <w:tc>
          <w:tcPr>
            <w:tcW w:w="2299" w:type="dxa"/>
            <w:gridSpan w:val="2"/>
          </w:tcPr>
          <w:p w14:paraId="0D3FAA79" w14:textId="77777777" w:rsidR="000B17EA" w:rsidRPr="008F22D7" w:rsidRDefault="000B17EA" w:rsidP="000B17EA">
            <w:pPr>
              <w:pStyle w:val="ListParagraph"/>
              <w:numPr>
                <w:ilvl w:val="0"/>
                <w:numId w:val="13"/>
              </w:numPr>
              <w:rPr>
                <w:rFonts w:ascii="Arial Black" w:hAnsi="Arial Black"/>
                <w:b/>
                <w:sz w:val="16"/>
                <w:szCs w:val="16"/>
              </w:rPr>
            </w:pPr>
            <w:r w:rsidRPr="008F22D7">
              <w:rPr>
                <w:rFonts w:ascii="Arial Black" w:hAnsi="Arial Black"/>
                <w:b/>
                <w:sz w:val="16"/>
                <w:szCs w:val="16"/>
              </w:rPr>
              <w:t>Teacher Perception Survey</w:t>
            </w:r>
          </w:p>
          <w:p w14:paraId="0D3FAA7A" w14:textId="77777777" w:rsidR="000B17EA" w:rsidRPr="008F22D7" w:rsidRDefault="000B17EA" w:rsidP="000B17EA">
            <w:pPr>
              <w:pStyle w:val="ListParagraph"/>
              <w:numPr>
                <w:ilvl w:val="0"/>
                <w:numId w:val="13"/>
              </w:numPr>
              <w:rPr>
                <w:rFonts w:ascii="Arial Black" w:hAnsi="Arial Black"/>
                <w:b/>
                <w:sz w:val="16"/>
                <w:szCs w:val="16"/>
              </w:rPr>
            </w:pPr>
            <w:r w:rsidRPr="008F22D7">
              <w:rPr>
                <w:rFonts w:ascii="Arial Black" w:hAnsi="Arial Black"/>
                <w:b/>
                <w:sz w:val="16"/>
                <w:szCs w:val="16"/>
              </w:rPr>
              <w:t xml:space="preserve">TTFM Survey Results </w:t>
            </w:r>
          </w:p>
          <w:p w14:paraId="0D3FAA7B" w14:textId="77777777" w:rsidR="000B17EA" w:rsidRPr="008F22D7" w:rsidRDefault="000B17EA" w:rsidP="000B17EA">
            <w:pPr>
              <w:pStyle w:val="ListParagraph"/>
              <w:numPr>
                <w:ilvl w:val="0"/>
                <w:numId w:val="13"/>
              </w:numPr>
              <w:rPr>
                <w:rFonts w:ascii="Arial Narrow" w:hAnsi="Arial Narrow"/>
                <w:b/>
                <w:sz w:val="16"/>
                <w:szCs w:val="16"/>
              </w:rPr>
            </w:pPr>
            <w:r w:rsidRPr="008F22D7">
              <w:rPr>
                <w:rFonts w:ascii="Arial Black" w:hAnsi="Arial Black"/>
                <w:b/>
                <w:sz w:val="16"/>
                <w:szCs w:val="16"/>
              </w:rPr>
              <w:t xml:space="preserve">PLC Meeting Minutes </w:t>
            </w:r>
          </w:p>
          <w:p w14:paraId="0D3FAA7C" w14:textId="77777777" w:rsidR="000B17EA" w:rsidRPr="008F22D7" w:rsidRDefault="000B17EA" w:rsidP="000B17EA">
            <w:pPr>
              <w:pStyle w:val="NoSpacing"/>
              <w:rPr>
                <w:rFonts w:ascii="Arial Black" w:hAnsi="Arial Black" w:cs="Arial"/>
                <w:b/>
                <w:sz w:val="16"/>
                <w:szCs w:val="16"/>
              </w:rPr>
            </w:pPr>
          </w:p>
        </w:tc>
        <w:tc>
          <w:tcPr>
            <w:tcW w:w="3194" w:type="dxa"/>
            <w:gridSpan w:val="2"/>
          </w:tcPr>
          <w:p w14:paraId="0D3FAA7D" w14:textId="77777777" w:rsidR="000B17EA" w:rsidRPr="008F22D7" w:rsidRDefault="00F45BEF" w:rsidP="00D36B9F">
            <w:pPr>
              <w:pStyle w:val="NoSpacing"/>
              <w:jc w:val="center"/>
              <w:rPr>
                <w:rFonts w:ascii="Arial Black" w:hAnsi="Arial Black" w:cs="Arial"/>
                <w:b/>
                <w:sz w:val="16"/>
                <w:szCs w:val="16"/>
              </w:rPr>
            </w:pPr>
            <w:r w:rsidRPr="008F22D7">
              <w:rPr>
                <w:rFonts w:ascii="Arial Black" w:hAnsi="Arial Black" w:cs="Arial"/>
                <w:b/>
                <w:sz w:val="16"/>
                <w:szCs w:val="16"/>
              </w:rPr>
              <w:t>Responsibility</w:t>
            </w:r>
          </w:p>
          <w:p w14:paraId="0D3FAA7E" w14:textId="77777777" w:rsidR="00D36B9F" w:rsidRPr="008F22D7" w:rsidRDefault="00D36B9F" w:rsidP="00D36B9F">
            <w:pPr>
              <w:pStyle w:val="NoSpacing"/>
              <w:jc w:val="center"/>
              <w:rPr>
                <w:rFonts w:ascii="Arial Black" w:hAnsi="Arial Black" w:cs="Arial"/>
                <w:b/>
                <w:sz w:val="16"/>
                <w:szCs w:val="16"/>
              </w:rPr>
            </w:pPr>
          </w:p>
          <w:p w14:paraId="0D3FAA7F" w14:textId="77777777" w:rsidR="00D36B9F" w:rsidRPr="008F22D7" w:rsidRDefault="00F45BEF" w:rsidP="00D36B9F">
            <w:pPr>
              <w:pStyle w:val="NoSpacing"/>
              <w:numPr>
                <w:ilvl w:val="0"/>
                <w:numId w:val="16"/>
              </w:numPr>
              <w:rPr>
                <w:rFonts w:ascii="Arial Black" w:hAnsi="Arial Black" w:cs="Arial"/>
                <w:b/>
                <w:sz w:val="16"/>
                <w:szCs w:val="16"/>
              </w:rPr>
            </w:pPr>
            <w:r w:rsidRPr="008F22D7">
              <w:rPr>
                <w:rFonts w:ascii="Arial Black" w:hAnsi="Arial Black" w:cs="Arial"/>
                <w:b/>
                <w:sz w:val="16"/>
                <w:szCs w:val="16"/>
              </w:rPr>
              <w:t>Administrator</w:t>
            </w:r>
          </w:p>
          <w:p w14:paraId="0D3FAA80" w14:textId="77777777" w:rsidR="00F45BEF" w:rsidRPr="008F22D7" w:rsidRDefault="00F45BEF" w:rsidP="00D36B9F">
            <w:pPr>
              <w:pStyle w:val="NoSpacing"/>
              <w:numPr>
                <w:ilvl w:val="0"/>
                <w:numId w:val="16"/>
              </w:numPr>
              <w:rPr>
                <w:rFonts w:ascii="Arial Black" w:hAnsi="Arial Black" w:cs="Arial"/>
                <w:b/>
                <w:sz w:val="16"/>
                <w:szCs w:val="16"/>
              </w:rPr>
            </w:pPr>
            <w:r w:rsidRPr="008F22D7">
              <w:rPr>
                <w:rFonts w:ascii="Arial Black" w:hAnsi="Arial Black" w:cs="Arial"/>
                <w:b/>
                <w:sz w:val="16"/>
                <w:szCs w:val="16"/>
              </w:rPr>
              <w:t>Teachers</w:t>
            </w:r>
          </w:p>
          <w:p w14:paraId="0D3FAA81" w14:textId="77777777" w:rsidR="00F45BEF" w:rsidRPr="008F22D7" w:rsidRDefault="00F45BEF" w:rsidP="00D36B9F">
            <w:pPr>
              <w:pStyle w:val="NoSpacing"/>
              <w:numPr>
                <w:ilvl w:val="0"/>
                <w:numId w:val="16"/>
              </w:numPr>
              <w:rPr>
                <w:rFonts w:ascii="Arial Black" w:hAnsi="Arial Black" w:cs="Arial"/>
                <w:b/>
                <w:sz w:val="16"/>
                <w:szCs w:val="16"/>
              </w:rPr>
            </w:pPr>
            <w:r w:rsidRPr="008F22D7">
              <w:rPr>
                <w:rFonts w:ascii="Arial Black" w:hAnsi="Arial Black" w:cs="Arial"/>
                <w:b/>
                <w:sz w:val="16"/>
                <w:szCs w:val="16"/>
              </w:rPr>
              <w:t>ESST</w:t>
            </w:r>
          </w:p>
          <w:p w14:paraId="0D3FAA82" w14:textId="77777777" w:rsidR="00F45BEF" w:rsidRPr="008F22D7" w:rsidRDefault="00F45BEF" w:rsidP="00D36B9F">
            <w:pPr>
              <w:pStyle w:val="NoSpacing"/>
              <w:numPr>
                <w:ilvl w:val="0"/>
                <w:numId w:val="16"/>
              </w:numPr>
              <w:rPr>
                <w:rFonts w:ascii="Arial Black" w:hAnsi="Arial Black" w:cs="Arial"/>
                <w:b/>
                <w:sz w:val="16"/>
                <w:szCs w:val="16"/>
              </w:rPr>
            </w:pPr>
            <w:r w:rsidRPr="008F22D7">
              <w:rPr>
                <w:rFonts w:ascii="Arial Black" w:hAnsi="Arial Black" w:cs="Arial"/>
                <w:b/>
                <w:sz w:val="16"/>
                <w:szCs w:val="16"/>
              </w:rPr>
              <w:t>PLC teams</w:t>
            </w:r>
          </w:p>
          <w:p w14:paraId="0D3FAA83" w14:textId="77777777" w:rsidR="00F45BEF" w:rsidRPr="008F22D7" w:rsidRDefault="00F45BEF" w:rsidP="00D36B9F">
            <w:pPr>
              <w:pStyle w:val="NoSpacing"/>
              <w:numPr>
                <w:ilvl w:val="0"/>
                <w:numId w:val="16"/>
              </w:numPr>
              <w:rPr>
                <w:rFonts w:ascii="Arial Black" w:hAnsi="Arial Black" w:cs="Arial"/>
                <w:b/>
                <w:sz w:val="16"/>
                <w:szCs w:val="16"/>
              </w:rPr>
            </w:pPr>
            <w:r w:rsidRPr="008F22D7">
              <w:rPr>
                <w:rFonts w:ascii="Arial Black" w:hAnsi="Arial Black" w:cs="Arial"/>
                <w:b/>
                <w:sz w:val="16"/>
                <w:szCs w:val="16"/>
              </w:rPr>
              <w:t>Subject Coordinators and Leads</w:t>
            </w:r>
          </w:p>
          <w:p w14:paraId="0D3FAA84" w14:textId="77777777" w:rsidR="00F45BEF" w:rsidRPr="008F22D7" w:rsidRDefault="00F45BEF" w:rsidP="00D36B9F">
            <w:pPr>
              <w:pStyle w:val="NoSpacing"/>
              <w:numPr>
                <w:ilvl w:val="0"/>
                <w:numId w:val="16"/>
              </w:numPr>
              <w:rPr>
                <w:rFonts w:ascii="Arial Black" w:hAnsi="Arial Black" w:cs="Arial"/>
                <w:b/>
                <w:sz w:val="16"/>
                <w:szCs w:val="16"/>
              </w:rPr>
            </w:pPr>
            <w:r w:rsidRPr="008F22D7">
              <w:rPr>
                <w:rFonts w:ascii="Arial Black" w:hAnsi="Arial Black" w:cs="Arial"/>
                <w:b/>
                <w:sz w:val="16"/>
                <w:szCs w:val="16"/>
              </w:rPr>
              <w:t>Support Staff</w:t>
            </w:r>
          </w:p>
          <w:p w14:paraId="0D3FAA85" w14:textId="77777777" w:rsidR="00F45BEF" w:rsidRPr="008F22D7" w:rsidRDefault="00F45BEF" w:rsidP="00F45BEF">
            <w:pPr>
              <w:pStyle w:val="NoSpacing"/>
              <w:rPr>
                <w:rFonts w:ascii="Arial Black" w:hAnsi="Arial Black" w:cs="Arial"/>
                <w:b/>
                <w:sz w:val="16"/>
                <w:szCs w:val="16"/>
              </w:rPr>
            </w:pPr>
          </w:p>
          <w:p w14:paraId="0D3FAA86" w14:textId="77777777" w:rsidR="00F45BEF" w:rsidRPr="008F22D7" w:rsidRDefault="00181462" w:rsidP="00181462">
            <w:pPr>
              <w:pStyle w:val="NoSpacing"/>
              <w:rPr>
                <w:rFonts w:ascii="Arial Black" w:hAnsi="Arial Black" w:cs="Arial"/>
                <w:b/>
                <w:sz w:val="16"/>
                <w:szCs w:val="16"/>
              </w:rPr>
            </w:pPr>
            <w:r w:rsidRPr="008F22D7">
              <w:rPr>
                <w:rFonts w:ascii="Arial Black" w:hAnsi="Arial Black" w:cs="Arial"/>
                <w:b/>
                <w:sz w:val="16"/>
                <w:szCs w:val="16"/>
              </w:rPr>
              <w:t xml:space="preserve">      </w:t>
            </w:r>
            <w:r w:rsidR="00F45BEF" w:rsidRPr="008F22D7">
              <w:rPr>
                <w:rFonts w:ascii="Arial Black" w:hAnsi="Arial Black" w:cs="Arial"/>
                <w:b/>
                <w:sz w:val="16"/>
                <w:szCs w:val="16"/>
              </w:rPr>
              <w:t>Monitoring</w:t>
            </w:r>
          </w:p>
          <w:p w14:paraId="0D3FAA87" w14:textId="77777777" w:rsidR="00F45BEF" w:rsidRPr="008F22D7" w:rsidRDefault="00F45BEF" w:rsidP="00F45BEF">
            <w:pPr>
              <w:pStyle w:val="NoSpacing"/>
              <w:jc w:val="center"/>
              <w:rPr>
                <w:rFonts w:ascii="Arial Black" w:hAnsi="Arial Black" w:cs="Arial"/>
                <w:b/>
                <w:sz w:val="16"/>
                <w:szCs w:val="16"/>
              </w:rPr>
            </w:pPr>
          </w:p>
          <w:p w14:paraId="0D3FAA88" w14:textId="77777777" w:rsidR="00F45BEF" w:rsidRPr="008F22D7" w:rsidRDefault="00F45BEF" w:rsidP="00F45BEF">
            <w:pPr>
              <w:pStyle w:val="NoSpacing"/>
              <w:numPr>
                <w:ilvl w:val="0"/>
                <w:numId w:val="17"/>
              </w:numPr>
              <w:rPr>
                <w:rFonts w:ascii="Arial Black" w:hAnsi="Arial Black" w:cs="Arial"/>
                <w:b/>
                <w:sz w:val="16"/>
                <w:szCs w:val="16"/>
              </w:rPr>
            </w:pPr>
            <w:r w:rsidRPr="008F22D7">
              <w:rPr>
                <w:rFonts w:ascii="Arial Black" w:hAnsi="Arial Black" w:cs="Arial"/>
                <w:b/>
                <w:sz w:val="16"/>
                <w:szCs w:val="16"/>
              </w:rPr>
              <w:t>SIP/PLWEP</w:t>
            </w:r>
          </w:p>
          <w:p w14:paraId="0D3FAA89" w14:textId="77777777" w:rsidR="00F45BEF" w:rsidRPr="008F22D7" w:rsidRDefault="00F45BEF" w:rsidP="00F45BEF">
            <w:pPr>
              <w:pStyle w:val="NoSpacing"/>
              <w:numPr>
                <w:ilvl w:val="0"/>
                <w:numId w:val="17"/>
              </w:numPr>
              <w:rPr>
                <w:rFonts w:ascii="Arial Black" w:hAnsi="Arial Black" w:cs="Arial"/>
                <w:b/>
                <w:sz w:val="16"/>
                <w:szCs w:val="16"/>
              </w:rPr>
            </w:pPr>
            <w:r w:rsidRPr="008F22D7">
              <w:rPr>
                <w:rFonts w:ascii="Arial Black" w:hAnsi="Arial Black" w:cs="Arial"/>
                <w:b/>
                <w:sz w:val="16"/>
                <w:szCs w:val="16"/>
              </w:rPr>
              <w:t>PLC meeting</w:t>
            </w:r>
          </w:p>
          <w:p w14:paraId="0D3FAA8A" w14:textId="77777777" w:rsidR="00E71A42" w:rsidRPr="008F22D7" w:rsidRDefault="00E71A42" w:rsidP="005856FB">
            <w:pPr>
              <w:pStyle w:val="NoSpacing"/>
              <w:ind w:left="720"/>
              <w:rPr>
                <w:rFonts w:ascii="Arial Black" w:hAnsi="Arial Black" w:cs="Arial"/>
                <w:b/>
                <w:sz w:val="16"/>
                <w:szCs w:val="16"/>
              </w:rPr>
            </w:pPr>
          </w:p>
          <w:p w14:paraId="0D3FAA8B" w14:textId="77777777" w:rsidR="00F45BEF" w:rsidRPr="008F22D7" w:rsidRDefault="00F45BEF" w:rsidP="00F45BEF">
            <w:pPr>
              <w:pStyle w:val="NoSpacing"/>
              <w:ind w:left="360"/>
              <w:rPr>
                <w:rFonts w:ascii="Arial Black" w:hAnsi="Arial Black" w:cs="Arial"/>
                <w:b/>
                <w:sz w:val="16"/>
                <w:szCs w:val="16"/>
              </w:rPr>
            </w:pPr>
          </w:p>
          <w:p w14:paraId="0D3FAA8C" w14:textId="77777777" w:rsidR="00F45BEF" w:rsidRPr="008F22D7" w:rsidRDefault="00F45BEF" w:rsidP="00F45BEF">
            <w:pPr>
              <w:pStyle w:val="NoSpacing"/>
              <w:rPr>
                <w:rFonts w:ascii="Arial Black" w:hAnsi="Arial Black" w:cs="Arial"/>
                <w:b/>
                <w:sz w:val="16"/>
                <w:szCs w:val="16"/>
              </w:rPr>
            </w:pPr>
          </w:p>
          <w:p w14:paraId="0D3FAA8D" w14:textId="77777777" w:rsidR="00F45BEF" w:rsidRPr="008F22D7" w:rsidRDefault="00F45BEF" w:rsidP="00F45BEF">
            <w:pPr>
              <w:pStyle w:val="NoSpacing"/>
              <w:rPr>
                <w:rFonts w:ascii="Arial Black" w:hAnsi="Arial Black" w:cs="Arial"/>
                <w:b/>
                <w:sz w:val="16"/>
                <w:szCs w:val="16"/>
              </w:rPr>
            </w:pPr>
          </w:p>
          <w:p w14:paraId="0D3FAA8E" w14:textId="77777777" w:rsidR="00F45BEF" w:rsidRPr="008F22D7" w:rsidRDefault="00F45BEF" w:rsidP="00F45BEF">
            <w:pPr>
              <w:pStyle w:val="NoSpacing"/>
              <w:rPr>
                <w:rFonts w:ascii="Arial Black" w:hAnsi="Arial Black" w:cs="Arial"/>
                <w:b/>
                <w:sz w:val="16"/>
                <w:szCs w:val="16"/>
              </w:rPr>
            </w:pPr>
          </w:p>
        </w:tc>
        <w:tc>
          <w:tcPr>
            <w:tcW w:w="2254" w:type="dxa"/>
          </w:tcPr>
          <w:p w14:paraId="7881B73D" w14:textId="1CB2D9F1" w:rsidR="002B28CE" w:rsidRPr="008F22D7" w:rsidRDefault="002B28CE" w:rsidP="00D13C64">
            <w:pPr>
              <w:pStyle w:val="ListParagraph"/>
              <w:rPr>
                <w:rFonts w:ascii="Arial Black" w:hAnsi="Arial Black"/>
                <w:sz w:val="16"/>
                <w:szCs w:val="16"/>
              </w:rPr>
            </w:pPr>
          </w:p>
        </w:tc>
      </w:tr>
    </w:tbl>
    <w:p w14:paraId="3182B6D3" w14:textId="77777777" w:rsidR="00BC4937" w:rsidRPr="006817C2" w:rsidRDefault="00BC4937" w:rsidP="00BC4937">
      <w:pPr>
        <w:spacing w:after="0"/>
        <w:jc w:val="center"/>
        <w:rPr>
          <w:rFonts w:asciiTheme="majorHAnsi" w:hAnsiTheme="majorHAnsi"/>
          <w:b/>
          <w:szCs w:val="24"/>
        </w:rPr>
      </w:pPr>
      <w:r w:rsidRPr="006817C2">
        <w:rPr>
          <w:rFonts w:asciiTheme="majorHAnsi" w:hAnsiTheme="majorHAnsi"/>
          <w:b/>
          <w:szCs w:val="24"/>
        </w:rPr>
        <w:lastRenderedPageBreak/>
        <w:t xml:space="preserve">Positive Learning </w:t>
      </w:r>
      <w:r>
        <w:rPr>
          <w:rFonts w:asciiTheme="majorHAnsi" w:hAnsiTheme="majorHAnsi"/>
          <w:b/>
          <w:szCs w:val="24"/>
        </w:rPr>
        <w:t xml:space="preserve">Work </w:t>
      </w:r>
      <w:r w:rsidRPr="006817C2">
        <w:rPr>
          <w:rFonts w:asciiTheme="majorHAnsi" w:hAnsiTheme="majorHAnsi"/>
          <w:b/>
          <w:szCs w:val="24"/>
        </w:rPr>
        <w:t>Environment Plan</w:t>
      </w:r>
    </w:p>
    <w:p w14:paraId="7EAC80AF" w14:textId="77777777" w:rsidR="00BC4937" w:rsidRPr="006817C2" w:rsidRDefault="00BC4937" w:rsidP="00BC4937">
      <w:pPr>
        <w:pStyle w:val="NoSpacing"/>
        <w:jc w:val="center"/>
        <w:rPr>
          <w:rFonts w:asciiTheme="majorHAnsi" w:hAnsiTheme="majorHAnsi"/>
          <w:b/>
          <w:sz w:val="24"/>
          <w:szCs w:val="24"/>
        </w:rPr>
      </w:pPr>
      <w:r w:rsidRPr="006817C2">
        <w:rPr>
          <w:rFonts w:asciiTheme="majorHAnsi" w:hAnsiTheme="majorHAnsi"/>
          <w:b/>
          <w:sz w:val="24"/>
          <w:szCs w:val="24"/>
        </w:rPr>
        <w:t xml:space="preserve"> Name of School:  DONALD FRASER MEMORIAL SCHOOL</w:t>
      </w:r>
    </w:p>
    <w:p w14:paraId="3AD1B714" w14:textId="77777777" w:rsidR="00BC4937" w:rsidRPr="006817C2" w:rsidRDefault="00BC4937" w:rsidP="00BC4937">
      <w:pPr>
        <w:pStyle w:val="NoSpacing"/>
        <w:jc w:val="center"/>
        <w:rPr>
          <w:rFonts w:asciiTheme="majorHAnsi" w:hAnsiTheme="majorHAnsi"/>
          <w:sz w:val="24"/>
          <w:szCs w:val="24"/>
        </w:rPr>
      </w:pPr>
      <w:r>
        <w:rPr>
          <w:rFonts w:asciiTheme="majorHAnsi" w:hAnsiTheme="majorHAnsi"/>
          <w:b/>
          <w:sz w:val="24"/>
          <w:szCs w:val="24"/>
        </w:rPr>
        <w:t>2019-2020</w:t>
      </w:r>
      <w:r w:rsidRPr="006817C2">
        <w:rPr>
          <w:rFonts w:asciiTheme="majorHAnsi" w:hAnsiTheme="majorHAnsi"/>
          <w:b/>
          <w:sz w:val="24"/>
          <w:szCs w:val="24"/>
        </w:rPr>
        <w:t xml:space="preserve"> School Year</w:t>
      </w:r>
    </w:p>
    <w:p w14:paraId="1A695DB3" w14:textId="77777777" w:rsidR="00BC4937" w:rsidRPr="006817C2" w:rsidRDefault="00BC4937" w:rsidP="00BC4937">
      <w:pPr>
        <w:pStyle w:val="NoSpacing"/>
        <w:rPr>
          <w:rFonts w:asciiTheme="majorHAnsi" w:hAnsiTheme="majorHAnsi" w:cs="Arial"/>
          <w:b/>
          <w:sz w:val="24"/>
          <w:szCs w:val="24"/>
          <w:u w:val="single"/>
        </w:rPr>
      </w:pPr>
    </w:p>
    <w:tbl>
      <w:tblPr>
        <w:tblStyle w:val="TableGrid"/>
        <w:tblW w:w="18648" w:type="dxa"/>
        <w:tblLayout w:type="fixed"/>
        <w:tblLook w:val="04A0" w:firstRow="1" w:lastRow="0" w:firstColumn="1" w:lastColumn="0" w:noHBand="0" w:noVBand="1"/>
      </w:tblPr>
      <w:tblGrid>
        <w:gridCol w:w="3798"/>
        <w:gridCol w:w="2340"/>
        <w:gridCol w:w="3240"/>
        <w:gridCol w:w="4320"/>
        <w:gridCol w:w="3060"/>
        <w:gridCol w:w="1890"/>
      </w:tblGrid>
      <w:tr w:rsidR="00BC4937" w:rsidRPr="006817C2" w14:paraId="3FF97714" w14:textId="77777777" w:rsidTr="00572E95">
        <w:trPr>
          <w:trHeight w:val="755"/>
          <w:tblHeader/>
        </w:trPr>
        <w:tc>
          <w:tcPr>
            <w:tcW w:w="18648" w:type="dxa"/>
            <w:gridSpan w:val="6"/>
          </w:tcPr>
          <w:p w14:paraId="573C50ED" w14:textId="77777777" w:rsidR="00BC4937" w:rsidRPr="00BC4937" w:rsidRDefault="00BC4937" w:rsidP="00572E95">
            <w:pPr>
              <w:pStyle w:val="NoSpacing"/>
              <w:tabs>
                <w:tab w:val="left" w:pos="1792"/>
              </w:tabs>
              <w:rPr>
                <w:rFonts w:asciiTheme="majorHAnsi" w:hAnsiTheme="majorHAnsi" w:cs="Arial"/>
                <w:b/>
                <w:sz w:val="24"/>
                <w:szCs w:val="24"/>
              </w:rPr>
            </w:pPr>
            <w:r w:rsidRPr="00BC4937">
              <w:rPr>
                <w:rFonts w:asciiTheme="majorHAnsi" w:hAnsiTheme="majorHAnsi" w:cs="Arial"/>
                <w:b/>
                <w:i/>
                <w:sz w:val="24"/>
                <w:szCs w:val="24"/>
              </w:rPr>
              <w:t>SIP Priority</w:t>
            </w:r>
            <w:r w:rsidRPr="00BC4937">
              <w:rPr>
                <w:rFonts w:asciiTheme="majorHAnsi" w:hAnsiTheme="majorHAnsi" w:cs="Arial"/>
                <w:b/>
                <w:sz w:val="24"/>
                <w:szCs w:val="24"/>
              </w:rPr>
              <w:t xml:space="preserve">:  </w:t>
            </w:r>
            <w:r w:rsidRPr="00BC4937">
              <w:rPr>
                <w:rFonts w:asciiTheme="majorHAnsi" w:hAnsiTheme="majorHAnsi" w:cs="Arial"/>
                <w:b/>
                <w:sz w:val="24"/>
                <w:szCs w:val="24"/>
              </w:rPr>
              <w:tab/>
              <w:t xml:space="preserve">To decrease the incidents of children conflict on the playground and the buses. </w:t>
            </w:r>
          </w:p>
        </w:tc>
      </w:tr>
      <w:tr w:rsidR="00BC4937" w:rsidRPr="006817C2" w14:paraId="7A7484F8" w14:textId="77777777" w:rsidTr="00572E95">
        <w:trPr>
          <w:trHeight w:val="881"/>
          <w:tblHeader/>
        </w:trPr>
        <w:tc>
          <w:tcPr>
            <w:tcW w:w="18648" w:type="dxa"/>
            <w:gridSpan w:val="6"/>
          </w:tcPr>
          <w:p w14:paraId="605A1214" w14:textId="77777777" w:rsidR="00BC4937" w:rsidRPr="00BC4937" w:rsidRDefault="00BC4937" w:rsidP="00572E95">
            <w:pPr>
              <w:pStyle w:val="NoSpacing"/>
              <w:tabs>
                <w:tab w:val="left" w:pos="1775"/>
              </w:tabs>
              <w:rPr>
                <w:rFonts w:asciiTheme="majorHAnsi" w:hAnsiTheme="majorHAnsi" w:cs="Arial"/>
                <w:b/>
                <w:sz w:val="24"/>
                <w:szCs w:val="24"/>
              </w:rPr>
            </w:pPr>
            <w:r w:rsidRPr="00BC4937">
              <w:rPr>
                <w:rFonts w:asciiTheme="majorHAnsi" w:hAnsiTheme="majorHAnsi" w:cs="Arial"/>
                <w:b/>
                <w:i/>
                <w:sz w:val="24"/>
                <w:szCs w:val="24"/>
              </w:rPr>
              <w:t>SMART Goal</w:t>
            </w:r>
            <w:r w:rsidRPr="00BC4937">
              <w:rPr>
                <w:rFonts w:asciiTheme="majorHAnsi" w:hAnsiTheme="majorHAnsi" w:cs="Arial"/>
                <w:b/>
                <w:sz w:val="24"/>
                <w:szCs w:val="24"/>
              </w:rPr>
              <w:t xml:space="preserve">:  </w:t>
            </w:r>
            <w:r w:rsidRPr="00BC4937">
              <w:rPr>
                <w:rFonts w:asciiTheme="majorHAnsi" w:hAnsiTheme="majorHAnsi" w:cs="Arial"/>
                <w:b/>
                <w:sz w:val="24"/>
                <w:szCs w:val="24"/>
              </w:rPr>
              <w:tab/>
              <w:t>By June 2020, DFMS will increase knowledge on conflict management and how to mediate conflict by students</w:t>
            </w:r>
          </w:p>
        </w:tc>
      </w:tr>
      <w:tr w:rsidR="00BC4937" w:rsidRPr="006817C2" w14:paraId="3754C470" w14:textId="77777777" w:rsidTr="00572E95">
        <w:trPr>
          <w:trHeight w:val="638"/>
          <w:tblHeader/>
        </w:trPr>
        <w:tc>
          <w:tcPr>
            <w:tcW w:w="3798" w:type="dxa"/>
            <w:vAlign w:val="center"/>
          </w:tcPr>
          <w:p w14:paraId="631E1A06" w14:textId="77777777" w:rsidR="00BC4937" w:rsidRPr="00BC4937" w:rsidRDefault="00BC4937" w:rsidP="00572E95">
            <w:pPr>
              <w:pStyle w:val="NoSpacing"/>
              <w:jc w:val="center"/>
              <w:rPr>
                <w:rFonts w:asciiTheme="majorHAnsi" w:hAnsiTheme="majorHAnsi" w:cs="Arial"/>
                <w:b/>
                <w:i/>
                <w:sz w:val="24"/>
                <w:szCs w:val="24"/>
              </w:rPr>
            </w:pPr>
            <w:r w:rsidRPr="00BC4937">
              <w:rPr>
                <w:rFonts w:asciiTheme="majorHAnsi" w:hAnsiTheme="majorHAnsi" w:cs="Arial"/>
                <w:b/>
                <w:i/>
                <w:sz w:val="24"/>
                <w:szCs w:val="24"/>
              </w:rPr>
              <w:t>Baseline Data</w:t>
            </w:r>
          </w:p>
        </w:tc>
        <w:tc>
          <w:tcPr>
            <w:tcW w:w="2340" w:type="dxa"/>
            <w:vAlign w:val="center"/>
          </w:tcPr>
          <w:p w14:paraId="14D942CE" w14:textId="77777777" w:rsidR="00BC4937" w:rsidRPr="00BC4937" w:rsidRDefault="00BC4937" w:rsidP="00572E95">
            <w:pPr>
              <w:pStyle w:val="NoSpacing"/>
              <w:jc w:val="center"/>
              <w:rPr>
                <w:rFonts w:asciiTheme="majorHAnsi" w:hAnsiTheme="majorHAnsi" w:cs="Arial"/>
                <w:b/>
                <w:i/>
                <w:sz w:val="24"/>
                <w:szCs w:val="24"/>
              </w:rPr>
            </w:pPr>
            <w:r w:rsidRPr="00BC4937">
              <w:rPr>
                <w:rFonts w:asciiTheme="majorHAnsi" w:hAnsiTheme="majorHAnsi" w:cs="Arial"/>
                <w:b/>
                <w:i/>
                <w:sz w:val="24"/>
                <w:szCs w:val="24"/>
              </w:rPr>
              <w:t>Indicators of Success</w:t>
            </w:r>
          </w:p>
        </w:tc>
        <w:tc>
          <w:tcPr>
            <w:tcW w:w="3240" w:type="dxa"/>
            <w:vAlign w:val="center"/>
          </w:tcPr>
          <w:p w14:paraId="6DE49E84" w14:textId="77777777" w:rsidR="00BC4937" w:rsidRPr="00BC4937" w:rsidRDefault="00BC4937" w:rsidP="00572E95">
            <w:pPr>
              <w:pStyle w:val="NoSpacing"/>
              <w:jc w:val="center"/>
              <w:rPr>
                <w:rFonts w:asciiTheme="majorHAnsi" w:hAnsiTheme="majorHAnsi" w:cs="Arial"/>
                <w:b/>
                <w:i/>
                <w:sz w:val="24"/>
                <w:szCs w:val="24"/>
              </w:rPr>
            </w:pPr>
            <w:r w:rsidRPr="00BC4937">
              <w:rPr>
                <w:rFonts w:asciiTheme="majorHAnsi" w:hAnsiTheme="majorHAnsi" w:cs="Arial"/>
                <w:b/>
                <w:i/>
                <w:sz w:val="24"/>
                <w:szCs w:val="24"/>
              </w:rPr>
              <w:t>Targeted Research-Based Strategies / Actions</w:t>
            </w:r>
          </w:p>
        </w:tc>
        <w:tc>
          <w:tcPr>
            <w:tcW w:w="4320" w:type="dxa"/>
            <w:vAlign w:val="center"/>
          </w:tcPr>
          <w:p w14:paraId="76A22B4E" w14:textId="77777777" w:rsidR="00BC4937" w:rsidRPr="00BC4937" w:rsidRDefault="00BC4937" w:rsidP="00572E95">
            <w:pPr>
              <w:pStyle w:val="NoSpacing"/>
              <w:jc w:val="center"/>
              <w:rPr>
                <w:rFonts w:asciiTheme="majorHAnsi" w:hAnsiTheme="majorHAnsi" w:cs="Arial"/>
                <w:b/>
                <w:i/>
                <w:sz w:val="24"/>
                <w:szCs w:val="24"/>
              </w:rPr>
            </w:pPr>
            <w:r w:rsidRPr="00BC4937">
              <w:rPr>
                <w:rFonts w:asciiTheme="majorHAnsi" w:hAnsiTheme="majorHAnsi" w:cs="Arial"/>
                <w:b/>
                <w:i/>
                <w:sz w:val="24"/>
                <w:szCs w:val="24"/>
              </w:rPr>
              <w:t>Monitoring and Accountability</w:t>
            </w:r>
          </w:p>
        </w:tc>
        <w:tc>
          <w:tcPr>
            <w:tcW w:w="3060" w:type="dxa"/>
            <w:vAlign w:val="center"/>
          </w:tcPr>
          <w:p w14:paraId="46644B31" w14:textId="77777777" w:rsidR="00BC4937" w:rsidRPr="00BC4937" w:rsidRDefault="00BC4937" w:rsidP="00572E95">
            <w:pPr>
              <w:pStyle w:val="NoSpacing"/>
              <w:jc w:val="center"/>
              <w:rPr>
                <w:rFonts w:asciiTheme="majorHAnsi" w:hAnsiTheme="majorHAnsi" w:cs="Arial"/>
                <w:b/>
                <w:i/>
                <w:sz w:val="24"/>
                <w:szCs w:val="24"/>
              </w:rPr>
            </w:pPr>
            <w:r w:rsidRPr="00BC4937">
              <w:rPr>
                <w:rFonts w:asciiTheme="majorHAnsi" w:hAnsiTheme="majorHAnsi" w:cs="Arial"/>
                <w:b/>
                <w:i/>
                <w:sz w:val="24"/>
                <w:szCs w:val="24"/>
              </w:rPr>
              <w:t>Responsibility / Timeline</w:t>
            </w:r>
          </w:p>
        </w:tc>
        <w:tc>
          <w:tcPr>
            <w:tcW w:w="1890" w:type="dxa"/>
            <w:vAlign w:val="center"/>
          </w:tcPr>
          <w:p w14:paraId="10A57A62" w14:textId="77777777" w:rsidR="00BC4937" w:rsidRPr="006817C2" w:rsidRDefault="00BC4937" w:rsidP="00572E95">
            <w:pPr>
              <w:pStyle w:val="NoSpacing"/>
              <w:jc w:val="center"/>
              <w:rPr>
                <w:rFonts w:asciiTheme="majorHAnsi" w:hAnsiTheme="majorHAnsi" w:cs="Arial"/>
                <w:b/>
                <w:i/>
                <w:sz w:val="24"/>
                <w:szCs w:val="24"/>
              </w:rPr>
            </w:pPr>
            <w:r w:rsidRPr="006817C2">
              <w:rPr>
                <w:rFonts w:asciiTheme="majorHAnsi" w:hAnsiTheme="majorHAnsi" w:cs="Arial"/>
                <w:b/>
                <w:i/>
                <w:sz w:val="24"/>
                <w:szCs w:val="24"/>
              </w:rPr>
              <w:t>Progress Notes</w:t>
            </w:r>
          </w:p>
        </w:tc>
      </w:tr>
      <w:tr w:rsidR="00BC4937" w:rsidRPr="006817C2" w14:paraId="1F20DC99" w14:textId="77777777" w:rsidTr="00572E95">
        <w:trPr>
          <w:trHeight w:val="1232"/>
        </w:trPr>
        <w:tc>
          <w:tcPr>
            <w:tcW w:w="3798" w:type="dxa"/>
          </w:tcPr>
          <w:p w14:paraId="4A00D76D"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How do you know action</w:t>
            </w:r>
          </w:p>
          <w:p w14:paraId="1D55492A"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 xml:space="preserve"> is needed?  What does the data tell you? Why is this goal necessary?</w:t>
            </w:r>
          </w:p>
        </w:tc>
        <w:tc>
          <w:tcPr>
            <w:tcW w:w="2340" w:type="dxa"/>
          </w:tcPr>
          <w:p w14:paraId="6BE49E8E"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What will you see at the school/classroom level from students and staff?</w:t>
            </w:r>
          </w:p>
        </w:tc>
        <w:tc>
          <w:tcPr>
            <w:tcW w:w="3240" w:type="dxa"/>
          </w:tcPr>
          <w:p w14:paraId="3CA3A6AC"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What specific strategies</w:t>
            </w:r>
          </w:p>
          <w:p w14:paraId="6D3DDC57"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 xml:space="preserve"> will be implemented at the school?</w:t>
            </w:r>
          </w:p>
        </w:tc>
        <w:tc>
          <w:tcPr>
            <w:tcW w:w="4320" w:type="dxa"/>
          </w:tcPr>
          <w:p w14:paraId="793AD6DC" w14:textId="77777777" w:rsidR="00BC4937" w:rsidRPr="00BC4937" w:rsidRDefault="00BC4937" w:rsidP="00572E95">
            <w:pPr>
              <w:pStyle w:val="NoSpacing"/>
              <w:rPr>
                <w:rFonts w:asciiTheme="majorHAnsi" w:hAnsiTheme="majorHAnsi" w:cs="Arial"/>
                <w:b/>
                <w:sz w:val="24"/>
                <w:szCs w:val="24"/>
              </w:rPr>
            </w:pPr>
          </w:p>
        </w:tc>
        <w:tc>
          <w:tcPr>
            <w:tcW w:w="3060" w:type="dxa"/>
          </w:tcPr>
          <w:p w14:paraId="6151AD6E"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 xml:space="preserve">Who is working on the strategy and when will it </w:t>
            </w:r>
          </w:p>
          <w:p w14:paraId="15774A60"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be implemented at the school?</w:t>
            </w:r>
          </w:p>
        </w:tc>
        <w:tc>
          <w:tcPr>
            <w:tcW w:w="1890" w:type="dxa"/>
          </w:tcPr>
          <w:p w14:paraId="1C6D108E" w14:textId="77777777" w:rsidR="00BC4937" w:rsidRPr="006817C2" w:rsidRDefault="00BC4937" w:rsidP="00572E95">
            <w:pPr>
              <w:pStyle w:val="NoSpacing"/>
              <w:spacing w:before="60"/>
              <w:rPr>
                <w:rFonts w:asciiTheme="majorHAnsi" w:hAnsiTheme="majorHAnsi" w:cs="Arial"/>
                <w:sz w:val="24"/>
                <w:szCs w:val="24"/>
              </w:rPr>
            </w:pPr>
          </w:p>
        </w:tc>
      </w:tr>
      <w:tr w:rsidR="00BC4937" w:rsidRPr="006817C2" w14:paraId="6AEE860D" w14:textId="77777777" w:rsidTr="00572E95">
        <w:trPr>
          <w:trHeight w:val="5588"/>
        </w:trPr>
        <w:tc>
          <w:tcPr>
            <w:tcW w:w="3798" w:type="dxa"/>
          </w:tcPr>
          <w:p w14:paraId="4ABB9839"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 xml:space="preserve">Donald Fraser Memorial School children have many students who feel that they are verbally and socially bullied.    The students indicated that outside the school and on the bus are the most frequent areas where bullying occurs.  </w:t>
            </w:r>
          </w:p>
          <w:p w14:paraId="19CB96DB" w14:textId="77777777" w:rsidR="00BC4937" w:rsidRPr="00BC4937" w:rsidRDefault="00BC4937" w:rsidP="00572E95">
            <w:pPr>
              <w:autoSpaceDE w:val="0"/>
              <w:autoSpaceDN w:val="0"/>
              <w:adjustRightInd w:val="0"/>
              <w:rPr>
                <w:rFonts w:ascii="Times New Roman" w:hAnsi="Times New Roman" w:cs="Times New Roman"/>
                <w:b/>
                <w:bCs/>
                <w:color w:val="0101E0"/>
                <w:sz w:val="18"/>
                <w:szCs w:val="18"/>
              </w:rPr>
            </w:pPr>
            <w:r w:rsidRPr="00BC4937">
              <w:rPr>
                <w:rFonts w:ascii="Times New Roman" w:hAnsi="Times New Roman" w:cs="Times New Roman"/>
                <w:b/>
                <w:bCs/>
                <w:color w:val="0101E0"/>
                <w:sz w:val="18"/>
                <w:szCs w:val="18"/>
              </w:rPr>
              <w:t>Figure 1: Prevalence of bullying at Donald Fraser</w:t>
            </w:r>
          </w:p>
          <w:p w14:paraId="3267025C" w14:textId="77777777" w:rsidR="00BC4937" w:rsidRPr="00BC4937" w:rsidRDefault="00BC4937" w:rsidP="00572E95">
            <w:pPr>
              <w:pStyle w:val="NoSpacing"/>
              <w:rPr>
                <w:rFonts w:asciiTheme="majorHAnsi" w:hAnsiTheme="majorHAnsi" w:cs="Arial"/>
                <w:b/>
                <w:sz w:val="24"/>
                <w:szCs w:val="24"/>
              </w:rPr>
            </w:pPr>
            <w:r w:rsidRPr="00BC4937">
              <w:rPr>
                <w:rFonts w:ascii="Times New Roman" w:hAnsi="Times New Roman"/>
                <w:b/>
                <w:bCs/>
                <w:color w:val="0101E0"/>
                <w:sz w:val="18"/>
                <w:szCs w:val="18"/>
              </w:rPr>
              <w:t>Memorial School</w:t>
            </w:r>
          </w:p>
          <w:p w14:paraId="34D2631B" w14:textId="77777777" w:rsidR="00BC4937" w:rsidRPr="00BC4937" w:rsidRDefault="00BC4937" w:rsidP="00572E95">
            <w:pPr>
              <w:pStyle w:val="NoSpacing"/>
              <w:rPr>
                <w:rFonts w:asciiTheme="majorHAnsi" w:hAnsiTheme="majorHAnsi" w:cs="Arial"/>
                <w:b/>
                <w:sz w:val="24"/>
                <w:szCs w:val="24"/>
              </w:rPr>
            </w:pPr>
          </w:p>
          <w:p w14:paraId="0630DAEE"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noProof/>
                <w:sz w:val="24"/>
                <w:szCs w:val="24"/>
              </w:rPr>
              <w:drawing>
                <wp:inline distT="0" distB="0" distL="0" distR="0" wp14:anchorId="5B999922" wp14:editId="2E94834C">
                  <wp:extent cx="1396729" cy="1126067"/>
                  <wp:effectExtent l="0" t="0" r="0" b="0"/>
                  <wp:docPr id="9" name="Picture 9" descr="C:\Users\lisa.doucette\AppData\Local\Temp\Temp1_reports.zip\Bullying and Exclu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ucette\AppData\Local\Temp\Temp1_reports.zip\Bullying and Exclus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9995" cy="1152886"/>
                          </a:xfrm>
                          <a:prstGeom prst="rect">
                            <a:avLst/>
                          </a:prstGeom>
                          <a:noFill/>
                          <a:ln>
                            <a:noFill/>
                          </a:ln>
                        </pic:spPr>
                      </pic:pic>
                    </a:graphicData>
                  </a:graphic>
                </wp:inline>
              </w:drawing>
            </w:r>
          </w:p>
          <w:p w14:paraId="1B4B80F4" w14:textId="77777777" w:rsidR="00BC4937" w:rsidRPr="00BC4937" w:rsidRDefault="00BC4937" w:rsidP="00572E95">
            <w:pPr>
              <w:autoSpaceDE w:val="0"/>
              <w:autoSpaceDN w:val="0"/>
              <w:adjustRightInd w:val="0"/>
              <w:rPr>
                <w:rFonts w:ascii="Times New Roman" w:hAnsi="Times New Roman" w:cs="Times New Roman"/>
                <w:b/>
                <w:bCs/>
                <w:color w:val="0101E0"/>
                <w:sz w:val="18"/>
                <w:szCs w:val="18"/>
              </w:rPr>
            </w:pPr>
          </w:p>
          <w:p w14:paraId="3A9ED5BA" w14:textId="77777777" w:rsidR="00BC4937" w:rsidRPr="00BC4937" w:rsidRDefault="00BC4937" w:rsidP="00572E95">
            <w:pPr>
              <w:autoSpaceDE w:val="0"/>
              <w:autoSpaceDN w:val="0"/>
              <w:adjustRightInd w:val="0"/>
              <w:rPr>
                <w:rFonts w:ascii="Times New Roman" w:hAnsi="Times New Roman" w:cs="Times New Roman"/>
                <w:b/>
                <w:bCs/>
                <w:color w:val="0101E0"/>
                <w:sz w:val="18"/>
                <w:szCs w:val="18"/>
              </w:rPr>
            </w:pPr>
          </w:p>
          <w:p w14:paraId="7A7A062D" w14:textId="77777777" w:rsidR="00BC4937" w:rsidRPr="00BC4937" w:rsidRDefault="00BC4937" w:rsidP="00572E95">
            <w:pPr>
              <w:autoSpaceDE w:val="0"/>
              <w:autoSpaceDN w:val="0"/>
              <w:adjustRightInd w:val="0"/>
              <w:rPr>
                <w:rFonts w:ascii="Times New Roman" w:hAnsi="Times New Roman" w:cs="Times New Roman"/>
                <w:b/>
                <w:bCs/>
                <w:color w:val="0101E0"/>
                <w:sz w:val="18"/>
                <w:szCs w:val="18"/>
              </w:rPr>
            </w:pPr>
          </w:p>
          <w:p w14:paraId="364BE2BC" w14:textId="77777777" w:rsidR="00BC4937" w:rsidRPr="00BC4937" w:rsidRDefault="00BC4937" w:rsidP="00572E95">
            <w:pPr>
              <w:autoSpaceDE w:val="0"/>
              <w:autoSpaceDN w:val="0"/>
              <w:adjustRightInd w:val="0"/>
              <w:rPr>
                <w:rFonts w:ascii="Times New Roman" w:hAnsi="Times New Roman" w:cs="Times New Roman"/>
                <w:b/>
                <w:bCs/>
                <w:color w:val="0101E0"/>
                <w:sz w:val="18"/>
                <w:szCs w:val="18"/>
              </w:rPr>
            </w:pPr>
          </w:p>
          <w:p w14:paraId="18461FD7" w14:textId="77777777" w:rsidR="00BC4937" w:rsidRPr="00BC4937" w:rsidRDefault="00BC4937" w:rsidP="00572E95">
            <w:pPr>
              <w:autoSpaceDE w:val="0"/>
              <w:autoSpaceDN w:val="0"/>
              <w:adjustRightInd w:val="0"/>
              <w:rPr>
                <w:rFonts w:ascii="Times New Roman" w:hAnsi="Times New Roman" w:cs="Times New Roman"/>
                <w:b/>
                <w:bCs/>
                <w:color w:val="0101E0"/>
                <w:sz w:val="18"/>
                <w:szCs w:val="18"/>
              </w:rPr>
            </w:pPr>
          </w:p>
          <w:p w14:paraId="554030E7" w14:textId="77777777" w:rsidR="00BC4937" w:rsidRPr="00BC4937" w:rsidRDefault="00BC4937" w:rsidP="00572E95">
            <w:pPr>
              <w:pStyle w:val="NoSpacing"/>
              <w:ind w:left="720"/>
              <w:rPr>
                <w:rFonts w:asciiTheme="majorHAnsi" w:hAnsiTheme="majorHAnsi" w:cs="Arial"/>
                <w:b/>
                <w:sz w:val="24"/>
                <w:szCs w:val="24"/>
              </w:rPr>
            </w:pPr>
          </w:p>
        </w:tc>
        <w:tc>
          <w:tcPr>
            <w:tcW w:w="2340" w:type="dxa"/>
          </w:tcPr>
          <w:p w14:paraId="1AA0F7CB"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lastRenderedPageBreak/>
              <w:t>Children are better equipped to identify the difference between bullying and conflict and are able to mediate a peaceful existence.</w:t>
            </w:r>
          </w:p>
          <w:p w14:paraId="2C4EF379" w14:textId="77777777" w:rsidR="00BC4937" w:rsidRPr="00BC4937" w:rsidRDefault="00BC4937" w:rsidP="00572E95">
            <w:pPr>
              <w:pStyle w:val="NoSpacing"/>
              <w:rPr>
                <w:rFonts w:asciiTheme="majorHAnsi" w:hAnsiTheme="majorHAnsi" w:cs="Arial"/>
                <w:b/>
                <w:sz w:val="24"/>
                <w:szCs w:val="24"/>
              </w:rPr>
            </w:pPr>
          </w:p>
          <w:p w14:paraId="6BDF42CB"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Children can learn to self-regulate their behavior and their reactions to others</w:t>
            </w:r>
          </w:p>
          <w:p w14:paraId="6F125DC7" w14:textId="77777777" w:rsidR="00BC4937" w:rsidRPr="00BC4937" w:rsidRDefault="00BC4937" w:rsidP="00572E95">
            <w:pPr>
              <w:pStyle w:val="NoSpacing"/>
              <w:rPr>
                <w:rFonts w:asciiTheme="majorHAnsi" w:hAnsiTheme="majorHAnsi" w:cs="Arial"/>
                <w:b/>
                <w:sz w:val="24"/>
                <w:szCs w:val="24"/>
              </w:rPr>
            </w:pPr>
          </w:p>
          <w:p w14:paraId="2EA49B32" w14:textId="77777777" w:rsidR="00BC4937" w:rsidRPr="00BC4937" w:rsidRDefault="00BC4937" w:rsidP="00572E95">
            <w:pPr>
              <w:pStyle w:val="NoSpacing"/>
              <w:rPr>
                <w:rFonts w:asciiTheme="majorHAnsi" w:hAnsiTheme="majorHAnsi" w:cs="Arial"/>
                <w:b/>
                <w:sz w:val="24"/>
                <w:szCs w:val="24"/>
              </w:rPr>
            </w:pPr>
          </w:p>
          <w:p w14:paraId="7BE2A966"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 xml:space="preserve">Children increase </w:t>
            </w:r>
            <w:proofErr w:type="gramStart"/>
            <w:r w:rsidRPr="00BC4937">
              <w:rPr>
                <w:rFonts w:asciiTheme="majorHAnsi" w:hAnsiTheme="majorHAnsi" w:cs="Arial"/>
                <w:b/>
                <w:sz w:val="24"/>
                <w:szCs w:val="24"/>
              </w:rPr>
              <w:t>empathy  and</w:t>
            </w:r>
            <w:proofErr w:type="gramEnd"/>
            <w:r w:rsidRPr="00BC4937">
              <w:rPr>
                <w:rFonts w:asciiTheme="majorHAnsi" w:hAnsiTheme="majorHAnsi" w:cs="Arial"/>
                <w:b/>
                <w:sz w:val="24"/>
                <w:szCs w:val="24"/>
              </w:rPr>
              <w:t xml:space="preserve"> kindness towards others.</w:t>
            </w:r>
          </w:p>
          <w:p w14:paraId="41899EE6" w14:textId="77777777" w:rsidR="00BC4937" w:rsidRPr="00BC4937" w:rsidRDefault="00BC4937" w:rsidP="00572E95">
            <w:pPr>
              <w:pStyle w:val="NoSpacing"/>
              <w:jc w:val="right"/>
              <w:rPr>
                <w:rFonts w:asciiTheme="majorHAnsi" w:hAnsiTheme="majorHAnsi" w:cs="Arial"/>
                <w:b/>
                <w:sz w:val="24"/>
                <w:szCs w:val="24"/>
              </w:rPr>
            </w:pPr>
          </w:p>
          <w:p w14:paraId="57A1A64F" w14:textId="77777777" w:rsidR="00BC4937" w:rsidRPr="00BC4937" w:rsidRDefault="00BC4937" w:rsidP="00572E95">
            <w:pPr>
              <w:pStyle w:val="NoSpacing"/>
              <w:rPr>
                <w:rFonts w:asciiTheme="majorHAnsi" w:hAnsiTheme="majorHAnsi" w:cs="Arial"/>
                <w:b/>
                <w:sz w:val="24"/>
                <w:szCs w:val="24"/>
              </w:rPr>
            </w:pPr>
          </w:p>
          <w:p w14:paraId="6F760CD9" w14:textId="77777777" w:rsidR="00BC4937" w:rsidRPr="00BC4937" w:rsidRDefault="00BC4937" w:rsidP="00572E95">
            <w:pPr>
              <w:pStyle w:val="NoSpacing"/>
              <w:rPr>
                <w:rFonts w:asciiTheme="majorHAnsi" w:hAnsiTheme="majorHAnsi" w:cs="Arial"/>
                <w:b/>
                <w:sz w:val="24"/>
                <w:szCs w:val="24"/>
              </w:rPr>
            </w:pPr>
          </w:p>
          <w:p w14:paraId="1ED7CD1B" w14:textId="77777777" w:rsidR="00BC4937" w:rsidRPr="00BC4937" w:rsidRDefault="00BC4937" w:rsidP="00572E95">
            <w:pPr>
              <w:pStyle w:val="NoSpacing"/>
              <w:rPr>
                <w:rFonts w:asciiTheme="majorHAnsi" w:hAnsiTheme="majorHAnsi" w:cs="Arial"/>
                <w:b/>
                <w:sz w:val="24"/>
                <w:szCs w:val="24"/>
              </w:rPr>
            </w:pPr>
          </w:p>
          <w:p w14:paraId="57E44A6A" w14:textId="77777777" w:rsidR="00BC4937" w:rsidRPr="00BC4937" w:rsidRDefault="00BC4937" w:rsidP="00572E95">
            <w:pPr>
              <w:pStyle w:val="NoSpacing"/>
              <w:ind w:left="630"/>
              <w:rPr>
                <w:rFonts w:asciiTheme="majorHAnsi" w:hAnsiTheme="majorHAnsi" w:cs="Arial"/>
                <w:b/>
                <w:sz w:val="24"/>
                <w:szCs w:val="24"/>
              </w:rPr>
            </w:pPr>
          </w:p>
          <w:p w14:paraId="6C07BAE4" w14:textId="77777777" w:rsidR="00BC4937" w:rsidRPr="00BC4937" w:rsidRDefault="00BC4937" w:rsidP="00572E95">
            <w:pPr>
              <w:pStyle w:val="NoSpacing"/>
              <w:ind w:left="630"/>
              <w:rPr>
                <w:rFonts w:asciiTheme="majorHAnsi" w:hAnsiTheme="majorHAnsi" w:cs="Arial"/>
                <w:b/>
                <w:sz w:val="24"/>
                <w:szCs w:val="24"/>
              </w:rPr>
            </w:pPr>
          </w:p>
          <w:p w14:paraId="7F99BCBA" w14:textId="77777777" w:rsidR="00BC4937" w:rsidRPr="00BC4937" w:rsidRDefault="00BC4937" w:rsidP="00572E95">
            <w:pPr>
              <w:pStyle w:val="NoSpacing"/>
              <w:ind w:left="630"/>
              <w:rPr>
                <w:rFonts w:asciiTheme="majorHAnsi" w:hAnsiTheme="majorHAnsi" w:cs="Arial"/>
                <w:b/>
                <w:sz w:val="24"/>
                <w:szCs w:val="24"/>
              </w:rPr>
            </w:pPr>
          </w:p>
          <w:p w14:paraId="47EA2E2C" w14:textId="77777777" w:rsidR="00BC4937" w:rsidRPr="00BC4937" w:rsidRDefault="00BC4937" w:rsidP="00572E95">
            <w:pPr>
              <w:pStyle w:val="NoSpacing"/>
              <w:ind w:left="630"/>
              <w:rPr>
                <w:rFonts w:asciiTheme="majorHAnsi" w:hAnsiTheme="majorHAnsi" w:cs="Arial"/>
                <w:b/>
                <w:sz w:val="24"/>
                <w:szCs w:val="24"/>
              </w:rPr>
            </w:pPr>
          </w:p>
          <w:p w14:paraId="7DFA1889" w14:textId="77777777" w:rsidR="00BC4937" w:rsidRPr="00BC4937" w:rsidRDefault="00BC4937" w:rsidP="00572E95">
            <w:pPr>
              <w:pStyle w:val="NoSpacing"/>
              <w:ind w:left="630"/>
              <w:rPr>
                <w:rFonts w:asciiTheme="majorHAnsi" w:hAnsiTheme="majorHAnsi" w:cs="Arial"/>
                <w:b/>
                <w:sz w:val="24"/>
                <w:szCs w:val="24"/>
              </w:rPr>
            </w:pPr>
          </w:p>
          <w:p w14:paraId="7E8C35B4" w14:textId="77777777" w:rsidR="00BC4937" w:rsidRPr="00BC4937" w:rsidRDefault="00BC4937" w:rsidP="00572E95">
            <w:pPr>
              <w:pStyle w:val="NoSpacing"/>
              <w:ind w:left="630"/>
              <w:rPr>
                <w:rFonts w:asciiTheme="majorHAnsi" w:hAnsiTheme="majorHAnsi" w:cs="Arial"/>
                <w:b/>
                <w:sz w:val="24"/>
                <w:szCs w:val="24"/>
              </w:rPr>
            </w:pPr>
          </w:p>
          <w:p w14:paraId="63F536FF" w14:textId="77777777" w:rsidR="00BC4937" w:rsidRPr="00BC4937" w:rsidRDefault="00BC4937" w:rsidP="00572E95">
            <w:pPr>
              <w:pStyle w:val="NoSpacing"/>
              <w:ind w:left="630"/>
              <w:rPr>
                <w:rFonts w:asciiTheme="majorHAnsi" w:hAnsiTheme="majorHAnsi" w:cs="Arial"/>
                <w:b/>
                <w:sz w:val="24"/>
                <w:szCs w:val="24"/>
              </w:rPr>
            </w:pPr>
          </w:p>
          <w:p w14:paraId="514BB12C" w14:textId="77777777" w:rsidR="00BC4937" w:rsidRPr="00BC4937" w:rsidRDefault="00BC4937" w:rsidP="00572E95">
            <w:pPr>
              <w:pStyle w:val="NoSpacing"/>
              <w:ind w:left="630"/>
              <w:rPr>
                <w:rFonts w:asciiTheme="majorHAnsi" w:hAnsiTheme="majorHAnsi" w:cs="Arial"/>
                <w:b/>
                <w:sz w:val="24"/>
                <w:szCs w:val="24"/>
              </w:rPr>
            </w:pPr>
          </w:p>
          <w:p w14:paraId="5FD8CB56" w14:textId="77777777" w:rsidR="00BC4937" w:rsidRPr="00BC4937" w:rsidRDefault="00BC4937" w:rsidP="00572E95">
            <w:pPr>
              <w:pStyle w:val="NoSpacing"/>
              <w:ind w:left="630"/>
              <w:rPr>
                <w:rFonts w:asciiTheme="majorHAnsi" w:hAnsiTheme="majorHAnsi" w:cs="Arial"/>
                <w:b/>
                <w:sz w:val="24"/>
                <w:szCs w:val="24"/>
              </w:rPr>
            </w:pPr>
          </w:p>
          <w:p w14:paraId="1AFD80BB" w14:textId="77777777" w:rsidR="00BC4937" w:rsidRPr="00BC4937" w:rsidRDefault="00BC4937" w:rsidP="00572E95">
            <w:pPr>
              <w:pStyle w:val="NoSpacing"/>
              <w:ind w:left="630"/>
              <w:rPr>
                <w:rFonts w:asciiTheme="majorHAnsi" w:hAnsiTheme="majorHAnsi" w:cs="Arial"/>
                <w:b/>
                <w:sz w:val="24"/>
                <w:szCs w:val="24"/>
              </w:rPr>
            </w:pPr>
          </w:p>
          <w:p w14:paraId="0A403B49" w14:textId="77777777" w:rsidR="00BC4937" w:rsidRPr="00BC4937" w:rsidRDefault="00BC4937" w:rsidP="00572E95">
            <w:pPr>
              <w:pStyle w:val="NoSpacing"/>
              <w:ind w:left="630"/>
              <w:rPr>
                <w:rFonts w:asciiTheme="majorHAnsi" w:hAnsiTheme="majorHAnsi" w:cs="Arial"/>
                <w:b/>
                <w:sz w:val="24"/>
                <w:szCs w:val="24"/>
              </w:rPr>
            </w:pPr>
          </w:p>
          <w:p w14:paraId="5D2F1F95" w14:textId="77777777" w:rsidR="00BC4937" w:rsidRPr="00BC4937" w:rsidRDefault="00BC4937" w:rsidP="00572E95">
            <w:pPr>
              <w:pStyle w:val="NoSpacing"/>
              <w:ind w:left="630"/>
              <w:rPr>
                <w:rFonts w:asciiTheme="majorHAnsi" w:hAnsiTheme="majorHAnsi" w:cs="Arial"/>
                <w:b/>
                <w:sz w:val="24"/>
                <w:szCs w:val="24"/>
              </w:rPr>
            </w:pPr>
          </w:p>
          <w:p w14:paraId="73DB7C94" w14:textId="77777777" w:rsidR="00BC4937" w:rsidRPr="00BC4937" w:rsidRDefault="00BC4937" w:rsidP="00572E95">
            <w:pPr>
              <w:pStyle w:val="NoSpacing"/>
              <w:ind w:left="630"/>
              <w:rPr>
                <w:rFonts w:asciiTheme="majorHAnsi" w:hAnsiTheme="majorHAnsi" w:cs="Arial"/>
                <w:b/>
                <w:sz w:val="24"/>
                <w:szCs w:val="24"/>
              </w:rPr>
            </w:pPr>
          </w:p>
          <w:p w14:paraId="464737B8" w14:textId="77777777" w:rsidR="00BC4937" w:rsidRPr="00BC4937" w:rsidRDefault="00BC4937" w:rsidP="00572E95">
            <w:pPr>
              <w:pStyle w:val="NoSpacing"/>
              <w:ind w:left="630"/>
              <w:rPr>
                <w:rFonts w:asciiTheme="majorHAnsi" w:hAnsiTheme="majorHAnsi" w:cs="Arial"/>
                <w:b/>
                <w:sz w:val="24"/>
                <w:szCs w:val="24"/>
              </w:rPr>
            </w:pPr>
          </w:p>
          <w:p w14:paraId="353174B9" w14:textId="77777777" w:rsidR="00BC4937" w:rsidRPr="00BC4937" w:rsidRDefault="00BC4937" w:rsidP="00572E95">
            <w:pPr>
              <w:pStyle w:val="NoSpacing"/>
              <w:ind w:left="630"/>
              <w:rPr>
                <w:rFonts w:asciiTheme="majorHAnsi" w:hAnsiTheme="majorHAnsi" w:cs="Arial"/>
                <w:b/>
                <w:sz w:val="24"/>
                <w:szCs w:val="24"/>
              </w:rPr>
            </w:pPr>
          </w:p>
          <w:p w14:paraId="45579FBE" w14:textId="77777777" w:rsidR="00BC4937" w:rsidRPr="00BC4937" w:rsidRDefault="00BC4937" w:rsidP="00572E95">
            <w:pPr>
              <w:pStyle w:val="NoSpacing"/>
              <w:ind w:left="630"/>
              <w:rPr>
                <w:rFonts w:asciiTheme="majorHAnsi" w:hAnsiTheme="majorHAnsi" w:cs="Arial"/>
                <w:b/>
                <w:sz w:val="24"/>
                <w:szCs w:val="24"/>
              </w:rPr>
            </w:pPr>
          </w:p>
          <w:p w14:paraId="4D982140" w14:textId="77777777" w:rsidR="00BC4937" w:rsidRPr="00BC4937" w:rsidRDefault="00BC4937" w:rsidP="00572E95">
            <w:pPr>
              <w:pStyle w:val="NoSpacing"/>
              <w:ind w:left="630"/>
              <w:rPr>
                <w:rFonts w:asciiTheme="majorHAnsi" w:hAnsiTheme="majorHAnsi" w:cs="Arial"/>
                <w:b/>
                <w:sz w:val="24"/>
                <w:szCs w:val="24"/>
              </w:rPr>
            </w:pPr>
          </w:p>
          <w:p w14:paraId="60407D4C" w14:textId="77777777" w:rsidR="00BC4937" w:rsidRPr="00BC4937" w:rsidRDefault="00BC4937" w:rsidP="00572E95">
            <w:pPr>
              <w:pStyle w:val="NoSpacing"/>
              <w:ind w:left="630"/>
              <w:rPr>
                <w:rFonts w:asciiTheme="majorHAnsi" w:hAnsiTheme="majorHAnsi" w:cs="Arial"/>
                <w:b/>
                <w:sz w:val="24"/>
                <w:szCs w:val="24"/>
              </w:rPr>
            </w:pPr>
          </w:p>
          <w:p w14:paraId="2513BFC7" w14:textId="77777777" w:rsidR="00BC4937" w:rsidRPr="00BC4937" w:rsidRDefault="00BC4937" w:rsidP="00572E95">
            <w:pPr>
              <w:pStyle w:val="NoSpacing"/>
              <w:ind w:left="630"/>
              <w:rPr>
                <w:rFonts w:asciiTheme="majorHAnsi" w:hAnsiTheme="majorHAnsi" w:cs="Arial"/>
                <w:b/>
                <w:sz w:val="24"/>
                <w:szCs w:val="24"/>
              </w:rPr>
            </w:pPr>
          </w:p>
          <w:p w14:paraId="01B0EFBE" w14:textId="77777777" w:rsidR="00BC4937" w:rsidRPr="00BC4937" w:rsidRDefault="00BC4937" w:rsidP="00572E95">
            <w:pPr>
              <w:pStyle w:val="NoSpacing"/>
              <w:ind w:left="630"/>
              <w:rPr>
                <w:rFonts w:asciiTheme="majorHAnsi" w:hAnsiTheme="majorHAnsi" w:cs="Arial"/>
                <w:b/>
                <w:sz w:val="24"/>
                <w:szCs w:val="24"/>
              </w:rPr>
            </w:pPr>
          </w:p>
          <w:p w14:paraId="7BE9F335" w14:textId="77777777" w:rsidR="00BC4937" w:rsidRPr="00BC4937" w:rsidRDefault="00BC4937" w:rsidP="00572E95">
            <w:pPr>
              <w:pStyle w:val="NoSpacing"/>
              <w:ind w:left="630"/>
              <w:rPr>
                <w:rFonts w:asciiTheme="majorHAnsi" w:hAnsiTheme="majorHAnsi" w:cs="Arial"/>
                <w:b/>
                <w:sz w:val="24"/>
                <w:szCs w:val="24"/>
              </w:rPr>
            </w:pPr>
          </w:p>
          <w:p w14:paraId="59243862" w14:textId="77777777" w:rsidR="00BC4937" w:rsidRPr="00BC4937" w:rsidRDefault="00BC4937" w:rsidP="00572E95">
            <w:pPr>
              <w:pStyle w:val="NoSpacing"/>
              <w:ind w:left="630"/>
              <w:rPr>
                <w:rFonts w:asciiTheme="majorHAnsi" w:hAnsiTheme="majorHAnsi" w:cs="Arial"/>
                <w:b/>
                <w:sz w:val="24"/>
                <w:szCs w:val="24"/>
              </w:rPr>
            </w:pPr>
          </w:p>
          <w:p w14:paraId="5D93E962" w14:textId="77777777" w:rsidR="00BC4937" w:rsidRPr="00BC4937" w:rsidRDefault="00BC4937" w:rsidP="00572E95">
            <w:pPr>
              <w:pStyle w:val="NoSpacing"/>
              <w:ind w:left="630"/>
              <w:rPr>
                <w:rFonts w:asciiTheme="majorHAnsi" w:hAnsiTheme="majorHAnsi" w:cs="Arial"/>
                <w:b/>
                <w:sz w:val="24"/>
                <w:szCs w:val="24"/>
              </w:rPr>
            </w:pPr>
          </w:p>
          <w:p w14:paraId="0E6D3004" w14:textId="77777777" w:rsidR="00BC4937" w:rsidRPr="00BC4937" w:rsidRDefault="00BC4937" w:rsidP="00572E95">
            <w:pPr>
              <w:pStyle w:val="NoSpacing"/>
              <w:ind w:left="630"/>
              <w:rPr>
                <w:rFonts w:asciiTheme="majorHAnsi" w:hAnsiTheme="majorHAnsi" w:cs="Arial"/>
                <w:b/>
                <w:sz w:val="24"/>
                <w:szCs w:val="24"/>
              </w:rPr>
            </w:pPr>
          </w:p>
          <w:p w14:paraId="0DD7D403" w14:textId="77777777" w:rsidR="00BC4937" w:rsidRPr="00BC4937" w:rsidRDefault="00BC4937" w:rsidP="00572E95">
            <w:pPr>
              <w:pStyle w:val="NoSpacing"/>
              <w:ind w:left="630"/>
              <w:rPr>
                <w:rFonts w:asciiTheme="majorHAnsi" w:hAnsiTheme="majorHAnsi" w:cs="Arial"/>
                <w:b/>
                <w:sz w:val="24"/>
                <w:szCs w:val="24"/>
              </w:rPr>
            </w:pPr>
          </w:p>
          <w:p w14:paraId="2BED204D" w14:textId="77777777" w:rsidR="00BC4937" w:rsidRPr="00BC4937" w:rsidRDefault="00BC4937" w:rsidP="00572E95">
            <w:pPr>
              <w:pStyle w:val="NoSpacing"/>
              <w:ind w:left="630"/>
              <w:rPr>
                <w:rFonts w:asciiTheme="majorHAnsi" w:hAnsiTheme="majorHAnsi" w:cs="Arial"/>
                <w:b/>
                <w:sz w:val="24"/>
                <w:szCs w:val="24"/>
              </w:rPr>
            </w:pPr>
          </w:p>
          <w:p w14:paraId="42FD0011" w14:textId="77777777" w:rsidR="00BC4937" w:rsidRPr="00BC4937" w:rsidRDefault="00BC4937" w:rsidP="00572E95">
            <w:pPr>
              <w:pStyle w:val="NoSpacing"/>
              <w:ind w:left="630"/>
              <w:rPr>
                <w:rFonts w:asciiTheme="majorHAnsi" w:hAnsiTheme="majorHAnsi" w:cs="Arial"/>
                <w:b/>
                <w:sz w:val="24"/>
                <w:szCs w:val="24"/>
              </w:rPr>
            </w:pPr>
          </w:p>
          <w:p w14:paraId="7EF85AB2" w14:textId="77777777" w:rsidR="00BC4937" w:rsidRPr="00BC4937" w:rsidRDefault="00BC4937" w:rsidP="00572E95">
            <w:pPr>
              <w:pStyle w:val="NoSpacing"/>
              <w:ind w:left="630"/>
              <w:rPr>
                <w:rFonts w:asciiTheme="majorHAnsi" w:hAnsiTheme="majorHAnsi" w:cs="Arial"/>
                <w:b/>
                <w:sz w:val="24"/>
                <w:szCs w:val="24"/>
              </w:rPr>
            </w:pPr>
          </w:p>
          <w:p w14:paraId="18BC6CA8" w14:textId="77777777" w:rsidR="00BC4937" w:rsidRPr="00BC4937" w:rsidRDefault="00BC4937" w:rsidP="00572E95">
            <w:pPr>
              <w:pStyle w:val="NoSpacing"/>
              <w:ind w:left="630"/>
              <w:rPr>
                <w:rFonts w:asciiTheme="majorHAnsi" w:hAnsiTheme="majorHAnsi" w:cs="Arial"/>
                <w:b/>
                <w:sz w:val="24"/>
                <w:szCs w:val="24"/>
              </w:rPr>
            </w:pPr>
          </w:p>
          <w:p w14:paraId="0FA1249A" w14:textId="77777777" w:rsidR="00BC4937" w:rsidRPr="00BC4937" w:rsidRDefault="00BC4937" w:rsidP="00572E95">
            <w:pPr>
              <w:pStyle w:val="NoSpacing"/>
              <w:ind w:left="630"/>
              <w:rPr>
                <w:rFonts w:asciiTheme="majorHAnsi" w:hAnsiTheme="majorHAnsi" w:cs="Arial"/>
                <w:b/>
                <w:sz w:val="24"/>
                <w:szCs w:val="24"/>
              </w:rPr>
            </w:pPr>
          </w:p>
          <w:p w14:paraId="3405EAEF" w14:textId="77777777" w:rsidR="00BC4937" w:rsidRPr="00BC4937" w:rsidRDefault="00BC4937" w:rsidP="00572E95">
            <w:pPr>
              <w:pStyle w:val="NoSpacing"/>
              <w:ind w:left="630"/>
              <w:rPr>
                <w:rFonts w:asciiTheme="majorHAnsi" w:hAnsiTheme="majorHAnsi" w:cs="Arial"/>
                <w:b/>
                <w:sz w:val="24"/>
                <w:szCs w:val="24"/>
              </w:rPr>
            </w:pPr>
          </w:p>
          <w:p w14:paraId="62129522" w14:textId="77777777" w:rsidR="00BC4937" w:rsidRPr="00BC4937" w:rsidRDefault="00BC4937" w:rsidP="00572E95">
            <w:pPr>
              <w:pStyle w:val="NoSpacing"/>
              <w:ind w:left="630"/>
              <w:rPr>
                <w:rFonts w:asciiTheme="majorHAnsi" w:hAnsiTheme="majorHAnsi" w:cs="Arial"/>
                <w:b/>
                <w:sz w:val="24"/>
                <w:szCs w:val="24"/>
              </w:rPr>
            </w:pPr>
          </w:p>
          <w:p w14:paraId="7DF03009" w14:textId="77777777" w:rsidR="00BC4937" w:rsidRPr="00BC4937" w:rsidRDefault="00BC4937" w:rsidP="00572E95">
            <w:pPr>
              <w:pStyle w:val="NoSpacing"/>
              <w:ind w:left="630"/>
              <w:rPr>
                <w:rFonts w:asciiTheme="majorHAnsi" w:hAnsiTheme="majorHAnsi" w:cs="Arial"/>
                <w:b/>
                <w:sz w:val="24"/>
                <w:szCs w:val="24"/>
              </w:rPr>
            </w:pPr>
          </w:p>
          <w:p w14:paraId="026FBEB0" w14:textId="77777777" w:rsidR="00BC4937" w:rsidRPr="00BC4937" w:rsidRDefault="00BC4937" w:rsidP="00572E95">
            <w:pPr>
              <w:pStyle w:val="NoSpacing"/>
              <w:ind w:left="630"/>
              <w:rPr>
                <w:rFonts w:asciiTheme="majorHAnsi" w:hAnsiTheme="majorHAnsi" w:cs="Arial"/>
                <w:b/>
                <w:sz w:val="24"/>
                <w:szCs w:val="24"/>
              </w:rPr>
            </w:pPr>
          </w:p>
          <w:p w14:paraId="13F30B54" w14:textId="77777777" w:rsidR="00BC4937" w:rsidRPr="00BC4937" w:rsidRDefault="00BC4937" w:rsidP="00572E95">
            <w:pPr>
              <w:pStyle w:val="NoSpacing"/>
              <w:ind w:left="630"/>
              <w:rPr>
                <w:rFonts w:asciiTheme="majorHAnsi" w:hAnsiTheme="majorHAnsi" w:cs="Arial"/>
                <w:b/>
                <w:sz w:val="24"/>
                <w:szCs w:val="24"/>
              </w:rPr>
            </w:pPr>
          </w:p>
          <w:p w14:paraId="6E06617E" w14:textId="77777777" w:rsidR="00BC4937" w:rsidRPr="00BC4937" w:rsidRDefault="00BC4937" w:rsidP="00572E95">
            <w:pPr>
              <w:pStyle w:val="NoSpacing"/>
              <w:ind w:left="630"/>
              <w:rPr>
                <w:rFonts w:asciiTheme="majorHAnsi" w:hAnsiTheme="majorHAnsi" w:cs="Arial"/>
                <w:b/>
                <w:sz w:val="24"/>
                <w:szCs w:val="24"/>
              </w:rPr>
            </w:pPr>
          </w:p>
          <w:p w14:paraId="05D716AA" w14:textId="77777777" w:rsidR="00BC4937" w:rsidRPr="00BC4937" w:rsidRDefault="00BC4937" w:rsidP="00572E95">
            <w:pPr>
              <w:pStyle w:val="NoSpacing"/>
              <w:ind w:left="630"/>
              <w:rPr>
                <w:rFonts w:asciiTheme="majorHAnsi" w:hAnsiTheme="majorHAnsi" w:cs="Arial"/>
                <w:b/>
                <w:sz w:val="24"/>
                <w:szCs w:val="24"/>
              </w:rPr>
            </w:pPr>
          </w:p>
          <w:p w14:paraId="278D1CD9" w14:textId="77777777" w:rsidR="00BC4937" w:rsidRPr="00BC4937" w:rsidRDefault="00BC4937" w:rsidP="00572E95">
            <w:pPr>
              <w:pStyle w:val="NoSpacing"/>
              <w:ind w:left="630"/>
              <w:rPr>
                <w:rFonts w:asciiTheme="majorHAnsi" w:hAnsiTheme="majorHAnsi" w:cs="Arial"/>
                <w:b/>
                <w:sz w:val="24"/>
                <w:szCs w:val="24"/>
              </w:rPr>
            </w:pPr>
          </w:p>
          <w:p w14:paraId="6B98874C" w14:textId="77777777" w:rsidR="00BC4937" w:rsidRPr="00BC4937" w:rsidRDefault="00BC4937" w:rsidP="00572E95">
            <w:pPr>
              <w:pStyle w:val="NoSpacing"/>
              <w:ind w:left="630"/>
              <w:rPr>
                <w:rFonts w:asciiTheme="majorHAnsi" w:hAnsiTheme="majorHAnsi" w:cs="Arial"/>
                <w:b/>
                <w:sz w:val="24"/>
                <w:szCs w:val="24"/>
              </w:rPr>
            </w:pPr>
          </w:p>
          <w:p w14:paraId="558B5FFA" w14:textId="77777777" w:rsidR="00BC4937" w:rsidRPr="00BC4937" w:rsidRDefault="00BC4937" w:rsidP="00572E95">
            <w:pPr>
              <w:pStyle w:val="NoSpacing"/>
              <w:ind w:left="630"/>
              <w:rPr>
                <w:rFonts w:asciiTheme="majorHAnsi" w:hAnsiTheme="majorHAnsi" w:cs="Arial"/>
                <w:b/>
                <w:sz w:val="24"/>
                <w:szCs w:val="24"/>
              </w:rPr>
            </w:pPr>
          </w:p>
          <w:p w14:paraId="5EEDCCEA" w14:textId="77777777" w:rsidR="00BC4937" w:rsidRPr="00BC4937" w:rsidRDefault="00BC4937" w:rsidP="00572E95">
            <w:pPr>
              <w:pStyle w:val="NoSpacing"/>
              <w:ind w:left="630"/>
              <w:rPr>
                <w:rFonts w:asciiTheme="majorHAnsi" w:hAnsiTheme="majorHAnsi" w:cs="Arial"/>
                <w:b/>
                <w:sz w:val="24"/>
                <w:szCs w:val="24"/>
              </w:rPr>
            </w:pPr>
          </w:p>
          <w:p w14:paraId="63DB17B4" w14:textId="77777777" w:rsidR="00BC4937" w:rsidRPr="00BC4937" w:rsidRDefault="00BC4937" w:rsidP="00572E95">
            <w:pPr>
              <w:pStyle w:val="NoSpacing"/>
              <w:ind w:left="630"/>
              <w:rPr>
                <w:rFonts w:asciiTheme="majorHAnsi" w:hAnsiTheme="majorHAnsi" w:cs="Arial"/>
                <w:b/>
                <w:sz w:val="24"/>
                <w:szCs w:val="24"/>
              </w:rPr>
            </w:pPr>
          </w:p>
          <w:p w14:paraId="67294767" w14:textId="77777777" w:rsidR="00BC4937" w:rsidRPr="00BC4937" w:rsidRDefault="00BC4937" w:rsidP="00572E95">
            <w:pPr>
              <w:pStyle w:val="NoSpacing"/>
              <w:ind w:left="630"/>
              <w:rPr>
                <w:rFonts w:asciiTheme="majorHAnsi" w:hAnsiTheme="majorHAnsi" w:cs="Arial"/>
                <w:b/>
                <w:sz w:val="24"/>
                <w:szCs w:val="24"/>
              </w:rPr>
            </w:pPr>
          </w:p>
          <w:p w14:paraId="35A533A7" w14:textId="77777777" w:rsidR="00BC4937" w:rsidRPr="00BC4937" w:rsidRDefault="00BC4937" w:rsidP="00572E95">
            <w:pPr>
              <w:pStyle w:val="NoSpacing"/>
              <w:ind w:left="630"/>
              <w:rPr>
                <w:rFonts w:asciiTheme="majorHAnsi" w:hAnsiTheme="majorHAnsi" w:cs="Arial"/>
                <w:b/>
                <w:sz w:val="24"/>
                <w:szCs w:val="24"/>
              </w:rPr>
            </w:pPr>
          </w:p>
          <w:p w14:paraId="1DBB6377" w14:textId="77777777" w:rsidR="00BC4937" w:rsidRPr="00BC4937" w:rsidRDefault="00BC4937" w:rsidP="00572E95">
            <w:pPr>
              <w:pStyle w:val="NoSpacing"/>
              <w:ind w:left="630"/>
              <w:rPr>
                <w:rFonts w:asciiTheme="majorHAnsi" w:hAnsiTheme="majorHAnsi" w:cs="Arial"/>
                <w:b/>
                <w:sz w:val="24"/>
                <w:szCs w:val="24"/>
              </w:rPr>
            </w:pPr>
          </w:p>
          <w:p w14:paraId="38E37EE2" w14:textId="77777777" w:rsidR="00BC4937" w:rsidRPr="00BC4937" w:rsidRDefault="00BC4937" w:rsidP="00572E95">
            <w:pPr>
              <w:pStyle w:val="NoSpacing"/>
              <w:ind w:left="630"/>
              <w:rPr>
                <w:rFonts w:asciiTheme="majorHAnsi" w:hAnsiTheme="majorHAnsi" w:cs="Arial"/>
                <w:b/>
                <w:sz w:val="24"/>
                <w:szCs w:val="24"/>
              </w:rPr>
            </w:pPr>
          </w:p>
          <w:p w14:paraId="0A8775DA" w14:textId="77777777" w:rsidR="00BC4937" w:rsidRPr="00BC4937" w:rsidRDefault="00BC4937" w:rsidP="00572E95">
            <w:pPr>
              <w:pStyle w:val="NoSpacing"/>
              <w:ind w:left="630"/>
              <w:rPr>
                <w:rFonts w:asciiTheme="majorHAnsi" w:hAnsiTheme="majorHAnsi" w:cs="Arial"/>
                <w:b/>
                <w:sz w:val="24"/>
                <w:szCs w:val="24"/>
              </w:rPr>
            </w:pPr>
          </w:p>
        </w:tc>
        <w:tc>
          <w:tcPr>
            <w:tcW w:w="3240" w:type="dxa"/>
          </w:tcPr>
          <w:p w14:paraId="09C0E632"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lastRenderedPageBreak/>
              <w:t>Peace Pals on the playground</w:t>
            </w:r>
          </w:p>
          <w:p w14:paraId="484BAFE8" w14:textId="77777777" w:rsidR="00BC4937" w:rsidRPr="00BC4937" w:rsidRDefault="00BC4937" w:rsidP="00572E95">
            <w:pPr>
              <w:pStyle w:val="NoSpacing"/>
              <w:rPr>
                <w:rFonts w:asciiTheme="majorHAnsi" w:hAnsiTheme="majorHAnsi" w:cs="Arial"/>
                <w:b/>
                <w:sz w:val="24"/>
                <w:szCs w:val="24"/>
              </w:rPr>
            </w:pPr>
          </w:p>
          <w:p w14:paraId="1AA82369"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Emphasis on conflict resolution taught in all classes.</w:t>
            </w:r>
          </w:p>
          <w:p w14:paraId="3F633B9A"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 xml:space="preserve"> </w:t>
            </w:r>
          </w:p>
          <w:p w14:paraId="5CF24F39"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Yoga and Mindfulness sessions for all children</w:t>
            </w:r>
          </w:p>
          <w:p w14:paraId="56D61419" w14:textId="77777777" w:rsidR="00BC4937" w:rsidRPr="00BC4937" w:rsidRDefault="00BC4937" w:rsidP="00572E95">
            <w:pPr>
              <w:pStyle w:val="NoSpacing"/>
              <w:rPr>
                <w:rFonts w:asciiTheme="majorHAnsi" w:hAnsiTheme="majorHAnsi" w:cs="Arial"/>
                <w:b/>
                <w:sz w:val="24"/>
                <w:szCs w:val="24"/>
              </w:rPr>
            </w:pPr>
          </w:p>
          <w:p w14:paraId="6DCDED7A"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School Newspaper to give children voice and allow them to celebrate their accomplishments</w:t>
            </w:r>
          </w:p>
          <w:p w14:paraId="101C5ED4" w14:textId="77777777" w:rsidR="00BC4937" w:rsidRPr="00BC4937" w:rsidRDefault="00BC4937" w:rsidP="00572E95">
            <w:pPr>
              <w:pStyle w:val="NoSpacing"/>
              <w:rPr>
                <w:rFonts w:asciiTheme="majorHAnsi" w:hAnsiTheme="majorHAnsi" w:cs="Arial"/>
                <w:b/>
                <w:sz w:val="24"/>
                <w:szCs w:val="24"/>
              </w:rPr>
            </w:pPr>
          </w:p>
          <w:p w14:paraId="143CF653" w14:textId="711EE6E1" w:rsidR="00BC4937" w:rsidRPr="00BC4937" w:rsidRDefault="00BC4937" w:rsidP="00BC4937">
            <w:pPr>
              <w:pStyle w:val="NoSpacing"/>
              <w:rPr>
                <w:rFonts w:asciiTheme="majorHAnsi" w:hAnsiTheme="majorHAnsi" w:cs="Arial"/>
                <w:b/>
                <w:sz w:val="24"/>
                <w:szCs w:val="24"/>
              </w:rPr>
            </w:pPr>
            <w:r w:rsidRPr="00BC4937">
              <w:rPr>
                <w:rFonts w:asciiTheme="majorHAnsi" w:hAnsiTheme="majorHAnsi" w:cs="Arial"/>
                <w:b/>
                <w:sz w:val="24"/>
                <w:szCs w:val="24"/>
              </w:rPr>
              <w:t>Bucket filler ballots to increase student empathy and reinforce kindness</w:t>
            </w:r>
          </w:p>
        </w:tc>
        <w:tc>
          <w:tcPr>
            <w:tcW w:w="4320" w:type="dxa"/>
          </w:tcPr>
          <w:p w14:paraId="01C285E7"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 xml:space="preserve"> Guidance and Classroom teachers</w:t>
            </w:r>
          </w:p>
          <w:p w14:paraId="1E97A7CA" w14:textId="77777777" w:rsidR="00BC4937" w:rsidRPr="00BC4937" w:rsidRDefault="00BC4937" w:rsidP="00572E95">
            <w:pPr>
              <w:pStyle w:val="NoSpacing"/>
              <w:rPr>
                <w:rFonts w:asciiTheme="majorHAnsi" w:hAnsiTheme="majorHAnsi" w:cs="Arial"/>
                <w:b/>
                <w:sz w:val="24"/>
                <w:szCs w:val="24"/>
              </w:rPr>
            </w:pPr>
          </w:p>
          <w:p w14:paraId="3B0CC50E" w14:textId="77777777" w:rsidR="00BC4937" w:rsidRPr="00BC4937" w:rsidRDefault="00BC4937" w:rsidP="00572E95">
            <w:pPr>
              <w:pStyle w:val="NoSpacing"/>
              <w:rPr>
                <w:rFonts w:asciiTheme="majorHAnsi" w:hAnsiTheme="majorHAnsi" w:cs="Arial"/>
                <w:b/>
                <w:sz w:val="24"/>
                <w:szCs w:val="24"/>
              </w:rPr>
            </w:pPr>
          </w:p>
          <w:p w14:paraId="73F07E4D" w14:textId="77777777" w:rsidR="00BC4937" w:rsidRPr="00BC4937" w:rsidRDefault="00BC4937" w:rsidP="00572E95">
            <w:pPr>
              <w:pStyle w:val="NoSpacing"/>
              <w:rPr>
                <w:rFonts w:asciiTheme="majorHAnsi" w:hAnsiTheme="majorHAnsi" w:cs="Arial"/>
                <w:b/>
                <w:sz w:val="24"/>
                <w:szCs w:val="24"/>
              </w:rPr>
            </w:pPr>
          </w:p>
          <w:p w14:paraId="6C2A5677" w14:textId="77777777" w:rsidR="00BC4937" w:rsidRPr="00BC4937" w:rsidRDefault="00BC4937" w:rsidP="00572E95">
            <w:pPr>
              <w:pStyle w:val="NoSpacing"/>
              <w:rPr>
                <w:rFonts w:asciiTheme="majorHAnsi" w:hAnsiTheme="majorHAnsi" w:cs="Arial"/>
                <w:b/>
                <w:sz w:val="24"/>
                <w:szCs w:val="24"/>
              </w:rPr>
            </w:pPr>
          </w:p>
          <w:p w14:paraId="2F44153B" w14:textId="77777777" w:rsidR="00BC4937" w:rsidRPr="00BC4937" w:rsidRDefault="00BC4937" w:rsidP="00572E95">
            <w:pPr>
              <w:pStyle w:val="NoSpacing"/>
              <w:rPr>
                <w:rFonts w:asciiTheme="majorHAnsi" w:hAnsiTheme="majorHAnsi" w:cs="Arial"/>
                <w:b/>
                <w:sz w:val="24"/>
                <w:szCs w:val="24"/>
              </w:rPr>
            </w:pPr>
          </w:p>
          <w:p w14:paraId="61EF57F7"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Amanda Ward Parish</w:t>
            </w:r>
          </w:p>
          <w:p w14:paraId="360E8F46" w14:textId="77777777" w:rsidR="00BC4937" w:rsidRPr="00BC4937" w:rsidRDefault="00BC4937" w:rsidP="00572E95">
            <w:pPr>
              <w:pStyle w:val="NoSpacing"/>
              <w:rPr>
                <w:rFonts w:asciiTheme="majorHAnsi" w:hAnsiTheme="majorHAnsi" w:cs="Arial"/>
                <w:b/>
                <w:sz w:val="24"/>
                <w:szCs w:val="24"/>
              </w:rPr>
            </w:pPr>
          </w:p>
          <w:p w14:paraId="679B4386" w14:textId="77777777" w:rsidR="00BC4937" w:rsidRPr="00BC4937" w:rsidRDefault="00BC4937" w:rsidP="00572E95">
            <w:pPr>
              <w:pStyle w:val="NoSpacing"/>
              <w:rPr>
                <w:rFonts w:asciiTheme="majorHAnsi" w:hAnsiTheme="majorHAnsi" w:cs="Arial"/>
                <w:b/>
                <w:sz w:val="24"/>
                <w:szCs w:val="24"/>
              </w:rPr>
            </w:pPr>
          </w:p>
          <w:p w14:paraId="4A7A5661"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Andrina Walton and her literacy classes</w:t>
            </w:r>
          </w:p>
          <w:p w14:paraId="525093E4" w14:textId="77777777" w:rsidR="00BC4937" w:rsidRPr="00BC4937" w:rsidRDefault="00BC4937" w:rsidP="00572E95">
            <w:pPr>
              <w:pStyle w:val="NoSpacing"/>
              <w:rPr>
                <w:rFonts w:asciiTheme="majorHAnsi" w:hAnsiTheme="majorHAnsi" w:cs="Arial"/>
                <w:b/>
                <w:sz w:val="24"/>
                <w:szCs w:val="24"/>
              </w:rPr>
            </w:pPr>
          </w:p>
          <w:p w14:paraId="784664B2" w14:textId="77777777" w:rsidR="00BC4937" w:rsidRPr="00BC4937" w:rsidRDefault="00BC4937" w:rsidP="00572E95">
            <w:pPr>
              <w:pStyle w:val="NoSpacing"/>
              <w:rPr>
                <w:rFonts w:asciiTheme="majorHAnsi" w:hAnsiTheme="majorHAnsi" w:cs="Arial"/>
                <w:b/>
                <w:sz w:val="24"/>
                <w:szCs w:val="24"/>
              </w:rPr>
            </w:pPr>
          </w:p>
          <w:p w14:paraId="3F91FCD2" w14:textId="77777777" w:rsidR="00BC4937" w:rsidRPr="00BC4937" w:rsidRDefault="00BC4937" w:rsidP="00572E95">
            <w:pPr>
              <w:pStyle w:val="NoSpacing"/>
              <w:rPr>
                <w:rFonts w:asciiTheme="majorHAnsi" w:hAnsiTheme="majorHAnsi" w:cs="Arial"/>
                <w:b/>
                <w:sz w:val="24"/>
                <w:szCs w:val="24"/>
              </w:rPr>
            </w:pPr>
          </w:p>
          <w:p w14:paraId="5E9CDD61" w14:textId="77777777" w:rsidR="00BC4937" w:rsidRPr="00BC4937" w:rsidRDefault="00BC4937" w:rsidP="00572E95">
            <w:pPr>
              <w:pStyle w:val="NoSpacing"/>
              <w:rPr>
                <w:rFonts w:asciiTheme="majorHAnsi" w:hAnsiTheme="majorHAnsi" w:cs="Arial"/>
                <w:b/>
                <w:sz w:val="24"/>
                <w:szCs w:val="24"/>
              </w:rPr>
            </w:pPr>
          </w:p>
          <w:p w14:paraId="42E5AAF4" w14:textId="77777777" w:rsidR="00BC4937" w:rsidRPr="00BC4937" w:rsidRDefault="00BC4937" w:rsidP="00572E95">
            <w:pPr>
              <w:pStyle w:val="NoSpacing"/>
              <w:rPr>
                <w:rFonts w:asciiTheme="majorHAnsi" w:hAnsiTheme="majorHAnsi" w:cs="Arial"/>
                <w:b/>
                <w:sz w:val="24"/>
                <w:szCs w:val="24"/>
              </w:rPr>
            </w:pPr>
            <w:r w:rsidRPr="00BC4937">
              <w:rPr>
                <w:rFonts w:asciiTheme="majorHAnsi" w:hAnsiTheme="majorHAnsi" w:cs="Arial"/>
                <w:b/>
                <w:sz w:val="24"/>
                <w:szCs w:val="24"/>
              </w:rPr>
              <w:t>All classrooms</w:t>
            </w:r>
          </w:p>
          <w:p w14:paraId="7FDC2EE0" w14:textId="77777777" w:rsidR="00BC4937" w:rsidRPr="00BC4937" w:rsidRDefault="00BC4937" w:rsidP="00572E95">
            <w:pPr>
              <w:pStyle w:val="NoSpacing"/>
              <w:rPr>
                <w:rFonts w:asciiTheme="majorHAnsi" w:hAnsiTheme="majorHAnsi" w:cs="Arial"/>
                <w:b/>
                <w:sz w:val="24"/>
                <w:szCs w:val="24"/>
              </w:rPr>
            </w:pPr>
          </w:p>
          <w:p w14:paraId="3CFF3838" w14:textId="77777777" w:rsidR="00BC4937" w:rsidRPr="00BC4937" w:rsidRDefault="00BC4937" w:rsidP="00572E95">
            <w:pPr>
              <w:pStyle w:val="NoSpacing"/>
              <w:rPr>
                <w:rFonts w:asciiTheme="majorHAnsi" w:hAnsiTheme="majorHAnsi" w:cs="Arial"/>
                <w:b/>
                <w:sz w:val="24"/>
                <w:szCs w:val="24"/>
              </w:rPr>
            </w:pPr>
          </w:p>
          <w:p w14:paraId="261C851A" w14:textId="77777777" w:rsidR="00BC4937" w:rsidRPr="00BC4937" w:rsidRDefault="00BC4937" w:rsidP="00572E95">
            <w:pPr>
              <w:pStyle w:val="NoSpacing"/>
              <w:rPr>
                <w:rFonts w:asciiTheme="majorHAnsi" w:hAnsiTheme="majorHAnsi" w:cs="Arial"/>
                <w:b/>
                <w:sz w:val="24"/>
                <w:szCs w:val="24"/>
              </w:rPr>
            </w:pPr>
          </w:p>
          <w:p w14:paraId="2F2AF83C" w14:textId="77777777" w:rsidR="00BC4937" w:rsidRPr="00BC4937" w:rsidRDefault="00BC4937" w:rsidP="00572E95">
            <w:pPr>
              <w:pStyle w:val="NoSpacing"/>
              <w:rPr>
                <w:rFonts w:asciiTheme="majorHAnsi" w:hAnsiTheme="majorHAnsi" w:cs="Arial"/>
                <w:b/>
                <w:sz w:val="24"/>
                <w:szCs w:val="24"/>
              </w:rPr>
            </w:pPr>
          </w:p>
          <w:p w14:paraId="1E81DBB5" w14:textId="77777777" w:rsidR="00BC4937" w:rsidRPr="00BC4937" w:rsidRDefault="00BC4937" w:rsidP="00572E95">
            <w:pPr>
              <w:pStyle w:val="NoSpacing"/>
              <w:rPr>
                <w:rFonts w:asciiTheme="majorHAnsi" w:hAnsiTheme="majorHAnsi" w:cs="Arial"/>
                <w:b/>
                <w:sz w:val="24"/>
                <w:szCs w:val="24"/>
              </w:rPr>
            </w:pPr>
          </w:p>
          <w:p w14:paraId="76D67449" w14:textId="77777777" w:rsidR="00BC4937" w:rsidRPr="00BC4937" w:rsidRDefault="00BC4937" w:rsidP="00572E95">
            <w:pPr>
              <w:pStyle w:val="NoSpacing"/>
              <w:rPr>
                <w:rFonts w:asciiTheme="majorHAnsi" w:hAnsiTheme="majorHAnsi" w:cs="Arial"/>
                <w:b/>
                <w:sz w:val="24"/>
                <w:szCs w:val="24"/>
              </w:rPr>
            </w:pPr>
          </w:p>
          <w:p w14:paraId="1C3803F1" w14:textId="77777777" w:rsidR="00BC4937" w:rsidRPr="00BC4937" w:rsidRDefault="00BC4937" w:rsidP="00572E95">
            <w:pPr>
              <w:pStyle w:val="NoSpacing"/>
              <w:rPr>
                <w:rFonts w:asciiTheme="majorHAnsi" w:hAnsiTheme="majorHAnsi" w:cs="Arial"/>
                <w:b/>
                <w:sz w:val="24"/>
                <w:szCs w:val="24"/>
              </w:rPr>
            </w:pPr>
          </w:p>
          <w:p w14:paraId="2BFBEBED" w14:textId="77777777" w:rsidR="00BC4937" w:rsidRPr="00BC4937" w:rsidRDefault="00BC4937" w:rsidP="00572E95">
            <w:pPr>
              <w:pStyle w:val="NoSpacing"/>
              <w:rPr>
                <w:rFonts w:asciiTheme="majorHAnsi" w:hAnsiTheme="majorHAnsi" w:cs="Arial"/>
                <w:b/>
                <w:sz w:val="24"/>
                <w:szCs w:val="24"/>
              </w:rPr>
            </w:pPr>
          </w:p>
        </w:tc>
        <w:tc>
          <w:tcPr>
            <w:tcW w:w="3060" w:type="dxa"/>
          </w:tcPr>
          <w:p w14:paraId="7A969F7D" w14:textId="77777777" w:rsidR="00BC4937" w:rsidRPr="00BC4937" w:rsidRDefault="00BC4937" w:rsidP="00572E95">
            <w:pPr>
              <w:rPr>
                <w:rFonts w:asciiTheme="majorHAnsi" w:hAnsiTheme="majorHAnsi" w:cs="Arial"/>
                <w:b/>
                <w:szCs w:val="24"/>
              </w:rPr>
            </w:pPr>
            <w:r w:rsidRPr="00BC4937">
              <w:rPr>
                <w:rFonts w:asciiTheme="majorHAnsi" w:hAnsiTheme="majorHAnsi" w:cs="Arial"/>
                <w:b/>
                <w:szCs w:val="24"/>
              </w:rPr>
              <w:lastRenderedPageBreak/>
              <w:t>All staff – yearly emphasis</w:t>
            </w:r>
          </w:p>
          <w:p w14:paraId="7F7167AE" w14:textId="77777777" w:rsidR="00BC4937" w:rsidRPr="00BC4937" w:rsidRDefault="00BC4937" w:rsidP="00572E95">
            <w:pPr>
              <w:rPr>
                <w:rFonts w:asciiTheme="majorHAnsi" w:hAnsiTheme="majorHAnsi" w:cs="Arial"/>
                <w:b/>
                <w:szCs w:val="24"/>
              </w:rPr>
            </w:pPr>
          </w:p>
          <w:p w14:paraId="3CA3865B" w14:textId="77777777" w:rsidR="00BC4937" w:rsidRPr="00BC4937" w:rsidRDefault="00BC4937" w:rsidP="00572E95">
            <w:pPr>
              <w:rPr>
                <w:rFonts w:asciiTheme="majorHAnsi" w:hAnsiTheme="majorHAnsi" w:cs="Arial"/>
                <w:b/>
                <w:szCs w:val="24"/>
              </w:rPr>
            </w:pPr>
          </w:p>
          <w:p w14:paraId="68662C8B" w14:textId="77777777" w:rsidR="00BC4937" w:rsidRPr="00BC4937" w:rsidRDefault="00BC4937" w:rsidP="00572E95">
            <w:pPr>
              <w:rPr>
                <w:rFonts w:asciiTheme="majorHAnsi" w:hAnsiTheme="majorHAnsi" w:cs="Arial"/>
                <w:b/>
                <w:szCs w:val="24"/>
              </w:rPr>
            </w:pPr>
          </w:p>
          <w:p w14:paraId="32C7C862" w14:textId="77777777" w:rsidR="00BC4937" w:rsidRPr="00BC4937" w:rsidRDefault="00BC4937" w:rsidP="00572E95">
            <w:pPr>
              <w:rPr>
                <w:rFonts w:asciiTheme="majorHAnsi" w:hAnsiTheme="majorHAnsi" w:cs="Arial"/>
                <w:b/>
                <w:szCs w:val="24"/>
              </w:rPr>
            </w:pPr>
            <w:r w:rsidRPr="00BC4937">
              <w:rPr>
                <w:rFonts w:asciiTheme="majorHAnsi" w:hAnsiTheme="majorHAnsi" w:cs="Arial"/>
                <w:b/>
                <w:szCs w:val="24"/>
              </w:rPr>
              <w:t>Last hour of the day for K-2 students</w:t>
            </w:r>
          </w:p>
          <w:p w14:paraId="355F230E" w14:textId="77777777" w:rsidR="00BC4937" w:rsidRPr="00BC4937" w:rsidRDefault="00BC4937" w:rsidP="00572E95">
            <w:pPr>
              <w:rPr>
                <w:rFonts w:asciiTheme="majorHAnsi" w:hAnsiTheme="majorHAnsi" w:cs="Arial"/>
                <w:b/>
                <w:szCs w:val="24"/>
              </w:rPr>
            </w:pPr>
          </w:p>
          <w:p w14:paraId="1DD0A68E" w14:textId="77777777" w:rsidR="00BC4937" w:rsidRPr="00BC4937" w:rsidRDefault="00BC4937" w:rsidP="00572E95">
            <w:pPr>
              <w:rPr>
                <w:rFonts w:asciiTheme="majorHAnsi" w:hAnsiTheme="majorHAnsi" w:cs="Arial"/>
                <w:b/>
                <w:szCs w:val="24"/>
              </w:rPr>
            </w:pPr>
            <w:r w:rsidRPr="00BC4937">
              <w:rPr>
                <w:rFonts w:asciiTheme="majorHAnsi" w:hAnsiTheme="majorHAnsi" w:cs="Arial"/>
                <w:b/>
                <w:szCs w:val="24"/>
              </w:rPr>
              <w:t>All year long</w:t>
            </w:r>
          </w:p>
          <w:p w14:paraId="68926096" w14:textId="77777777" w:rsidR="00BC4937" w:rsidRPr="00BC4937" w:rsidRDefault="00BC4937" w:rsidP="00572E95">
            <w:pPr>
              <w:rPr>
                <w:rFonts w:asciiTheme="majorHAnsi" w:hAnsiTheme="majorHAnsi" w:cs="Arial"/>
                <w:b/>
                <w:szCs w:val="24"/>
              </w:rPr>
            </w:pPr>
          </w:p>
          <w:p w14:paraId="529053E0" w14:textId="77777777" w:rsidR="00BC4937" w:rsidRPr="00BC4937" w:rsidRDefault="00BC4937" w:rsidP="00572E95">
            <w:pPr>
              <w:rPr>
                <w:rFonts w:asciiTheme="majorHAnsi" w:hAnsiTheme="majorHAnsi" w:cs="Arial"/>
                <w:b/>
                <w:szCs w:val="24"/>
              </w:rPr>
            </w:pPr>
          </w:p>
          <w:p w14:paraId="05EE9C1C" w14:textId="77777777" w:rsidR="00BC4937" w:rsidRPr="00BC4937" w:rsidRDefault="00BC4937" w:rsidP="00572E95">
            <w:pPr>
              <w:rPr>
                <w:rFonts w:asciiTheme="majorHAnsi" w:hAnsiTheme="majorHAnsi" w:cs="Arial"/>
                <w:b/>
                <w:szCs w:val="24"/>
              </w:rPr>
            </w:pPr>
            <w:r w:rsidRPr="00BC4937">
              <w:rPr>
                <w:rFonts w:asciiTheme="majorHAnsi" w:hAnsiTheme="majorHAnsi" w:cs="Arial"/>
                <w:b/>
                <w:szCs w:val="24"/>
              </w:rPr>
              <w:t>All year long</w:t>
            </w:r>
          </w:p>
          <w:p w14:paraId="2DE78895" w14:textId="77777777" w:rsidR="00BC4937" w:rsidRPr="00BC4937" w:rsidRDefault="00BC4937" w:rsidP="00572E95">
            <w:pPr>
              <w:rPr>
                <w:rFonts w:asciiTheme="majorHAnsi" w:hAnsiTheme="majorHAnsi" w:cs="Arial"/>
                <w:b/>
                <w:szCs w:val="24"/>
              </w:rPr>
            </w:pPr>
          </w:p>
          <w:p w14:paraId="266F8EA0" w14:textId="77777777" w:rsidR="00BC4937" w:rsidRPr="00BC4937" w:rsidRDefault="00BC4937" w:rsidP="00572E95">
            <w:pPr>
              <w:rPr>
                <w:rFonts w:asciiTheme="majorHAnsi" w:hAnsiTheme="majorHAnsi" w:cs="Arial"/>
                <w:b/>
                <w:szCs w:val="24"/>
              </w:rPr>
            </w:pPr>
          </w:p>
          <w:p w14:paraId="20BF6971" w14:textId="77777777" w:rsidR="00BC4937" w:rsidRPr="00BC4937" w:rsidRDefault="00BC4937" w:rsidP="00572E95">
            <w:pPr>
              <w:rPr>
                <w:rFonts w:asciiTheme="majorHAnsi" w:hAnsiTheme="majorHAnsi" w:cs="Arial"/>
                <w:b/>
                <w:szCs w:val="24"/>
              </w:rPr>
            </w:pPr>
          </w:p>
          <w:p w14:paraId="6A3CDB4E" w14:textId="77777777" w:rsidR="00BC4937" w:rsidRPr="00BC4937" w:rsidRDefault="00BC4937" w:rsidP="00572E95">
            <w:pPr>
              <w:rPr>
                <w:rFonts w:asciiTheme="majorHAnsi" w:hAnsiTheme="majorHAnsi" w:cs="Arial"/>
                <w:b/>
                <w:szCs w:val="24"/>
              </w:rPr>
            </w:pPr>
          </w:p>
          <w:p w14:paraId="3BB63593" w14:textId="77777777" w:rsidR="00BC4937" w:rsidRPr="00BC4937" w:rsidRDefault="00BC4937" w:rsidP="00572E95">
            <w:pPr>
              <w:rPr>
                <w:rFonts w:asciiTheme="majorHAnsi" w:hAnsiTheme="majorHAnsi" w:cs="Arial"/>
                <w:b/>
                <w:szCs w:val="24"/>
              </w:rPr>
            </w:pPr>
          </w:p>
          <w:p w14:paraId="58321401" w14:textId="77777777" w:rsidR="00BC4937" w:rsidRPr="00BC4937" w:rsidRDefault="00BC4937" w:rsidP="00572E95">
            <w:pPr>
              <w:rPr>
                <w:rFonts w:asciiTheme="majorHAnsi" w:hAnsiTheme="majorHAnsi" w:cs="Arial"/>
                <w:b/>
                <w:szCs w:val="24"/>
              </w:rPr>
            </w:pPr>
          </w:p>
          <w:p w14:paraId="14364EC5" w14:textId="77777777" w:rsidR="00BC4937" w:rsidRPr="00BC4937" w:rsidRDefault="00BC4937" w:rsidP="00572E95">
            <w:pPr>
              <w:pStyle w:val="NoSpacing"/>
              <w:rPr>
                <w:rFonts w:asciiTheme="majorHAnsi" w:hAnsiTheme="majorHAnsi" w:cs="Arial"/>
                <w:b/>
                <w:sz w:val="24"/>
                <w:szCs w:val="24"/>
              </w:rPr>
            </w:pPr>
          </w:p>
        </w:tc>
        <w:tc>
          <w:tcPr>
            <w:tcW w:w="1890" w:type="dxa"/>
          </w:tcPr>
          <w:p w14:paraId="02789E55" w14:textId="77777777" w:rsidR="00BC4937" w:rsidRPr="006817C2" w:rsidRDefault="00BC4937" w:rsidP="00572E95">
            <w:pPr>
              <w:pStyle w:val="NoSpacing"/>
              <w:spacing w:before="60"/>
              <w:rPr>
                <w:rFonts w:asciiTheme="majorHAnsi" w:hAnsiTheme="majorHAnsi" w:cs="Arial"/>
                <w:sz w:val="24"/>
                <w:szCs w:val="24"/>
              </w:rPr>
            </w:pPr>
          </w:p>
          <w:p w14:paraId="685ED049" w14:textId="77777777" w:rsidR="00BC4937" w:rsidRPr="006817C2" w:rsidRDefault="00BC4937" w:rsidP="00572E95">
            <w:pPr>
              <w:pStyle w:val="NoSpacing"/>
              <w:spacing w:before="60"/>
              <w:rPr>
                <w:rFonts w:asciiTheme="majorHAnsi" w:hAnsiTheme="majorHAnsi" w:cs="Arial"/>
                <w:sz w:val="24"/>
                <w:szCs w:val="24"/>
              </w:rPr>
            </w:pPr>
          </w:p>
          <w:p w14:paraId="18695D36" w14:textId="77777777" w:rsidR="00BC4937" w:rsidRPr="006817C2" w:rsidRDefault="00BC4937" w:rsidP="00572E95">
            <w:pPr>
              <w:pStyle w:val="NoSpacing"/>
              <w:spacing w:before="60"/>
              <w:rPr>
                <w:rFonts w:asciiTheme="majorHAnsi" w:hAnsiTheme="majorHAnsi" w:cs="Arial"/>
                <w:sz w:val="24"/>
                <w:szCs w:val="24"/>
              </w:rPr>
            </w:pPr>
          </w:p>
          <w:p w14:paraId="1D299F2F" w14:textId="77777777" w:rsidR="00BC4937" w:rsidRPr="006817C2" w:rsidRDefault="00BC4937" w:rsidP="00572E95">
            <w:pPr>
              <w:pStyle w:val="NoSpacing"/>
              <w:spacing w:before="60"/>
              <w:rPr>
                <w:rFonts w:asciiTheme="majorHAnsi" w:hAnsiTheme="majorHAnsi" w:cs="Arial"/>
                <w:sz w:val="24"/>
                <w:szCs w:val="24"/>
              </w:rPr>
            </w:pPr>
          </w:p>
          <w:p w14:paraId="60CC9B40" w14:textId="77777777" w:rsidR="00BC4937" w:rsidRPr="006817C2" w:rsidRDefault="00BC4937" w:rsidP="00572E95">
            <w:pPr>
              <w:pStyle w:val="NoSpacing"/>
              <w:spacing w:before="60"/>
              <w:rPr>
                <w:rFonts w:asciiTheme="majorHAnsi" w:hAnsiTheme="majorHAnsi" w:cs="Arial"/>
                <w:sz w:val="24"/>
                <w:szCs w:val="24"/>
              </w:rPr>
            </w:pPr>
          </w:p>
          <w:p w14:paraId="246CC38A" w14:textId="77777777" w:rsidR="00BC4937" w:rsidRPr="006817C2" w:rsidRDefault="00BC4937" w:rsidP="00572E95">
            <w:pPr>
              <w:pStyle w:val="NoSpacing"/>
              <w:spacing w:before="60"/>
              <w:rPr>
                <w:rFonts w:asciiTheme="majorHAnsi" w:hAnsiTheme="majorHAnsi" w:cs="Arial"/>
                <w:sz w:val="24"/>
                <w:szCs w:val="24"/>
              </w:rPr>
            </w:pPr>
          </w:p>
          <w:p w14:paraId="7B963E13" w14:textId="77777777" w:rsidR="00BC4937" w:rsidRPr="006817C2" w:rsidRDefault="00BC4937" w:rsidP="00572E95">
            <w:pPr>
              <w:pStyle w:val="NoSpacing"/>
              <w:spacing w:before="60"/>
              <w:rPr>
                <w:rFonts w:asciiTheme="majorHAnsi" w:hAnsiTheme="majorHAnsi" w:cs="Arial"/>
                <w:sz w:val="24"/>
                <w:szCs w:val="24"/>
              </w:rPr>
            </w:pPr>
          </w:p>
          <w:p w14:paraId="4DD860E7" w14:textId="77777777" w:rsidR="00BC4937" w:rsidRPr="006817C2" w:rsidRDefault="00BC4937" w:rsidP="00572E95">
            <w:pPr>
              <w:pStyle w:val="NoSpacing"/>
              <w:spacing w:before="60"/>
              <w:rPr>
                <w:rFonts w:asciiTheme="majorHAnsi" w:hAnsiTheme="majorHAnsi" w:cs="Arial"/>
                <w:sz w:val="24"/>
                <w:szCs w:val="24"/>
              </w:rPr>
            </w:pPr>
          </w:p>
          <w:p w14:paraId="010A5D75" w14:textId="77777777" w:rsidR="00BC4937" w:rsidRPr="006817C2" w:rsidRDefault="00BC4937" w:rsidP="00572E95">
            <w:pPr>
              <w:pStyle w:val="NoSpacing"/>
              <w:spacing w:before="60"/>
              <w:rPr>
                <w:rFonts w:asciiTheme="majorHAnsi" w:hAnsiTheme="majorHAnsi" w:cs="Arial"/>
                <w:sz w:val="24"/>
                <w:szCs w:val="24"/>
              </w:rPr>
            </w:pPr>
          </w:p>
          <w:p w14:paraId="05AFF553" w14:textId="77777777" w:rsidR="00BC4937" w:rsidRPr="006817C2" w:rsidRDefault="00BC4937" w:rsidP="00572E95">
            <w:pPr>
              <w:pStyle w:val="NoSpacing"/>
              <w:spacing w:before="60"/>
              <w:rPr>
                <w:rFonts w:asciiTheme="majorHAnsi" w:hAnsiTheme="majorHAnsi" w:cs="Arial"/>
                <w:sz w:val="24"/>
                <w:szCs w:val="24"/>
              </w:rPr>
            </w:pPr>
          </w:p>
          <w:p w14:paraId="4A631DE3" w14:textId="77777777" w:rsidR="00BC4937" w:rsidRPr="006817C2" w:rsidRDefault="00BC4937" w:rsidP="00572E95">
            <w:pPr>
              <w:pStyle w:val="NoSpacing"/>
              <w:spacing w:before="60"/>
              <w:rPr>
                <w:rFonts w:asciiTheme="majorHAnsi" w:hAnsiTheme="majorHAnsi" w:cs="Arial"/>
                <w:sz w:val="24"/>
                <w:szCs w:val="24"/>
              </w:rPr>
            </w:pPr>
          </w:p>
          <w:p w14:paraId="577E5D4C" w14:textId="77777777" w:rsidR="00BC4937" w:rsidRPr="006817C2" w:rsidRDefault="00BC4937" w:rsidP="00572E95">
            <w:pPr>
              <w:pStyle w:val="NoSpacing"/>
              <w:spacing w:before="60"/>
              <w:rPr>
                <w:rFonts w:asciiTheme="majorHAnsi" w:hAnsiTheme="majorHAnsi" w:cs="Arial"/>
                <w:sz w:val="24"/>
                <w:szCs w:val="24"/>
              </w:rPr>
            </w:pPr>
          </w:p>
          <w:p w14:paraId="25CE004E" w14:textId="77777777" w:rsidR="00BC4937" w:rsidRPr="006817C2" w:rsidRDefault="00BC4937" w:rsidP="00572E95">
            <w:pPr>
              <w:pStyle w:val="NoSpacing"/>
              <w:spacing w:before="60"/>
              <w:rPr>
                <w:rFonts w:asciiTheme="majorHAnsi" w:hAnsiTheme="majorHAnsi" w:cs="Arial"/>
                <w:sz w:val="24"/>
                <w:szCs w:val="24"/>
              </w:rPr>
            </w:pPr>
          </w:p>
        </w:tc>
      </w:tr>
    </w:tbl>
    <w:p w14:paraId="1636BAE8" w14:textId="77777777" w:rsidR="00BC4937" w:rsidRDefault="00BC4937" w:rsidP="005213FA"/>
    <w:p w14:paraId="28786554" w14:textId="77777777" w:rsidR="00BC4937" w:rsidRDefault="00BC4937" w:rsidP="005213FA"/>
    <w:p w14:paraId="39A6C48E" w14:textId="77777777" w:rsidR="00BC4937" w:rsidRDefault="00BC4937" w:rsidP="005213FA"/>
    <w:p w14:paraId="273ADAB1" w14:textId="77777777" w:rsidR="00BC4937" w:rsidRDefault="00BC4937" w:rsidP="005213FA"/>
    <w:p w14:paraId="351AF405" w14:textId="77777777" w:rsidR="00BC4937" w:rsidRDefault="00BC4937" w:rsidP="005213FA"/>
    <w:p w14:paraId="18118818" w14:textId="77777777" w:rsidR="00BC4937" w:rsidRDefault="00BC4937" w:rsidP="005213FA"/>
    <w:p w14:paraId="2C3CBF46" w14:textId="77777777" w:rsidR="00BC4937" w:rsidRDefault="00BC4937" w:rsidP="005213FA"/>
    <w:p w14:paraId="044D9660" w14:textId="739EC01B" w:rsidR="005213FA" w:rsidRDefault="00BC4937" w:rsidP="005213FA">
      <w:r>
        <w:rPr>
          <w:noProof/>
        </w:rPr>
        <w:drawing>
          <wp:anchor distT="0" distB="0" distL="114300" distR="114300" simplePos="0" relativeHeight="251662336" behindDoc="1" locked="0" layoutInCell="1" allowOverlap="1" wp14:anchorId="1B62323B" wp14:editId="059DEE4E">
            <wp:simplePos x="0" y="0"/>
            <wp:positionH relativeFrom="margin">
              <wp:posOffset>-287867</wp:posOffset>
            </wp:positionH>
            <wp:positionV relativeFrom="paragraph">
              <wp:posOffset>-135467</wp:posOffset>
            </wp:positionV>
            <wp:extent cx="3149600" cy="2455334"/>
            <wp:effectExtent l="0" t="0" r="12700" b="254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5213FA">
        <w:rPr>
          <w:noProof/>
        </w:rPr>
        <w:drawing>
          <wp:anchor distT="0" distB="0" distL="114300" distR="114300" simplePos="0" relativeHeight="251665408" behindDoc="1" locked="0" layoutInCell="1" allowOverlap="1" wp14:anchorId="1504997A" wp14:editId="402A363F">
            <wp:simplePos x="0" y="0"/>
            <wp:positionH relativeFrom="margin">
              <wp:posOffset>3209925</wp:posOffset>
            </wp:positionH>
            <wp:positionV relativeFrom="paragraph">
              <wp:posOffset>-152400</wp:posOffset>
            </wp:positionV>
            <wp:extent cx="3095625" cy="2495550"/>
            <wp:effectExtent l="0" t="0" r="9525"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2F8E8E35" w14:textId="77777777" w:rsidR="005213FA" w:rsidRDefault="005213FA" w:rsidP="005213FA"/>
    <w:p w14:paraId="0AF25CFA" w14:textId="77777777" w:rsidR="005213FA" w:rsidRDefault="005213FA" w:rsidP="005213FA"/>
    <w:p w14:paraId="0EE58E82" w14:textId="77777777" w:rsidR="005213FA" w:rsidRDefault="005213FA" w:rsidP="005213FA"/>
    <w:p w14:paraId="1798C0BC" w14:textId="77777777" w:rsidR="005213FA" w:rsidRDefault="005213FA" w:rsidP="005213FA">
      <w:pPr>
        <w:jc w:val="right"/>
      </w:pPr>
    </w:p>
    <w:p w14:paraId="5A26A5EA" w14:textId="77777777" w:rsidR="005213FA" w:rsidRDefault="005213FA" w:rsidP="005213FA">
      <w:pPr>
        <w:tabs>
          <w:tab w:val="left" w:pos="3915"/>
          <w:tab w:val="left" w:pos="6180"/>
        </w:tabs>
      </w:pPr>
      <w:r>
        <w:tab/>
      </w:r>
      <w:r>
        <w:tab/>
      </w:r>
    </w:p>
    <w:p w14:paraId="17B7F600" w14:textId="77777777" w:rsidR="005213FA" w:rsidRDefault="005213FA" w:rsidP="005213FA"/>
    <w:p w14:paraId="0765185F" w14:textId="77777777" w:rsidR="005213FA" w:rsidRDefault="005213FA" w:rsidP="005213FA"/>
    <w:p w14:paraId="4C64BB18" w14:textId="77777777" w:rsidR="005213FA" w:rsidRDefault="005213FA" w:rsidP="005213FA">
      <w:r>
        <w:rPr>
          <w:noProof/>
        </w:rPr>
        <w:drawing>
          <wp:anchor distT="0" distB="0" distL="114300" distR="114300" simplePos="0" relativeHeight="251666432" behindDoc="1" locked="0" layoutInCell="1" allowOverlap="1" wp14:anchorId="758CF1C2" wp14:editId="3B238574">
            <wp:simplePos x="0" y="0"/>
            <wp:positionH relativeFrom="margin">
              <wp:posOffset>3228975</wp:posOffset>
            </wp:positionH>
            <wp:positionV relativeFrom="paragraph">
              <wp:posOffset>283845</wp:posOffset>
            </wp:positionV>
            <wp:extent cx="3105150" cy="2524125"/>
            <wp:effectExtent l="0" t="0" r="0" b="952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C39538" wp14:editId="56407CA1">
            <wp:simplePos x="0" y="0"/>
            <wp:positionH relativeFrom="margin">
              <wp:posOffset>-323850</wp:posOffset>
            </wp:positionH>
            <wp:positionV relativeFrom="paragraph">
              <wp:posOffset>286384</wp:posOffset>
            </wp:positionV>
            <wp:extent cx="3105150" cy="2524125"/>
            <wp:effectExtent l="0" t="0" r="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F6A659A" w14:textId="77777777" w:rsidR="005213FA" w:rsidRDefault="005213FA" w:rsidP="005213FA">
      <w:pPr>
        <w:tabs>
          <w:tab w:val="left" w:pos="4110"/>
        </w:tabs>
      </w:pPr>
      <w:r>
        <w:tab/>
      </w:r>
    </w:p>
    <w:p w14:paraId="3FC8B5A3" w14:textId="77777777" w:rsidR="005213FA" w:rsidRDefault="005213FA" w:rsidP="005213FA"/>
    <w:p w14:paraId="11ED0F40" w14:textId="77777777" w:rsidR="005213FA" w:rsidRDefault="005213FA" w:rsidP="005213FA"/>
    <w:p w14:paraId="4E6EC658" w14:textId="77777777" w:rsidR="005213FA" w:rsidRDefault="005213FA" w:rsidP="005213FA"/>
    <w:p w14:paraId="0ABBEB60" w14:textId="77777777" w:rsidR="005213FA" w:rsidRDefault="005213FA" w:rsidP="005213FA"/>
    <w:p w14:paraId="66416756" w14:textId="77777777" w:rsidR="005213FA" w:rsidRDefault="005213FA" w:rsidP="005213FA"/>
    <w:p w14:paraId="7626478C" w14:textId="77777777" w:rsidR="005213FA" w:rsidRDefault="005213FA" w:rsidP="005213FA"/>
    <w:p w14:paraId="3593C8FC" w14:textId="77777777" w:rsidR="005213FA" w:rsidRDefault="005213FA" w:rsidP="005213FA">
      <w:pPr>
        <w:tabs>
          <w:tab w:val="left" w:pos="4050"/>
          <w:tab w:val="right" w:pos="9360"/>
        </w:tabs>
      </w:pPr>
      <w:r>
        <w:tab/>
      </w:r>
      <w:r>
        <w:tab/>
      </w:r>
    </w:p>
    <w:p w14:paraId="01924098" w14:textId="77777777" w:rsidR="005213FA" w:rsidRDefault="005213FA" w:rsidP="005213FA"/>
    <w:p w14:paraId="62C4C0E9" w14:textId="77777777" w:rsidR="005213FA" w:rsidRDefault="005213FA" w:rsidP="005213FA"/>
    <w:p w14:paraId="174CCCC8" w14:textId="77777777" w:rsidR="005213FA" w:rsidRDefault="005213FA" w:rsidP="005213FA"/>
    <w:p w14:paraId="03AEB33F" w14:textId="77777777" w:rsidR="005213FA" w:rsidRDefault="005213FA" w:rsidP="005213FA"/>
    <w:p w14:paraId="293C4486" w14:textId="77777777" w:rsidR="005213FA" w:rsidRDefault="005213FA" w:rsidP="005213FA"/>
    <w:p w14:paraId="72B46836" w14:textId="77777777" w:rsidR="005213FA" w:rsidRDefault="005213FA" w:rsidP="005213FA"/>
    <w:p w14:paraId="6A8DD9F7" w14:textId="77777777" w:rsidR="005213FA" w:rsidRDefault="005213FA" w:rsidP="005213FA"/>
    <w:p w14:paraId="3129A59B" w14:textId="0E0ED854" w:rsidR="005213FA" w:rsidRDefault="005213FA" w:rsidP="005213FA">
      <w:r>
        <w:rPr>
          <w:noProof/>
        </w:rPr>
        <w:drawing>
          <wp:anchor distT="0" distB="0" distL="114300" distR="114300" simplePos="0" relativeHeight="251667456" behindDoc="1" locked="0" layoutInCell="1" allowOverlap="1" wp14:anchorId="02FA0CED" wp14:editId="4DCE8ACE">
            <wp:simplePos x="0" y="0"/>
            <wp:positionH relativeFrom="margin">
              <wp:posOffset>-295275</wp:posOffset>
            </wp:positionH>
            <wp:positionV relativeFrom="paragraph">
              <wp:posOffset>257175</wp:posOffset>
            </wp:positionV>
            <wp:extent cx="3105150" cy="2524125"/>
            <wp:effectExtent l="0" t="0" r="0" b="952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5C2ED06" w14:textId="77777777" w:rsidR="005213FA" w:rsidRDefault="005213FA" w:rsidP="005213FA">
      <w:r>
        <w:rPr>
          <w:noProof/>
        </w:rPr>
        <w:drawing>
          <wp:anchor distT="0" distB="0" distL="114300" distR="114300" simplePos="0" relativeHeight="251668480" behindDoc="1" locked="0" layoutInCell="1" allowOverlap="1" wp14:anchorId="07AFEF36" wp14:editId="0378A417">
            <wp:simplePos x="0" y="0"/>
            <wp:positionH relativeFrom="margin">
              <wp:posOffset>3238500</wp:posOffset>
            </wp:positionH>
            <wp:positionV relativeFrom="paragraph">
              <wp:posOffset>12065</wp:posOffset>
            </wp:positionV>
            <wp:extent cx="3105150" cy="2524125"/>
            <wp:effectExtent l="0" t="0" r="0" b="952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420BBE1F" w14:textId="77777777" w:rsidR="005213FA" w:rsidRDefault="005213FA" w:rsidP="005213FA"/>
    <w:p w14:paraId="578974EA" w14:textId="77777777" w:rsidR="005213FA" w:rsidRDefault="005213FA" w:rsidP="005213FA"/>
    <w:p w14:paraId="4F57240D" w14:textId="77777777" w:rsidR="005213FA" w:rsidRDefault="005213FA" w:rsidP="005213FA"/>
    <w:p w14:paraId="5D0EE7E7" w14:textId="77777777" w:rsidR="005213FA" w:rsidRDefault="005213FA" w:rsidP="005213FA"/>
    <w:p w14:paraId="1FE37950" w14:textId="77777777" w:rsidR="005213FA" w:rsidRDefault="005213FA" w:rsidP="005213FA"/>
    <w:p w14:paraId="74B1B738" w14:textId="5EEFD58F" w:rsidR="005213FA" w:rsidRDefault="005213FA" w:rsidP="005213FA"/>
    <w:p w14:paraId="31E0C051" w14:textId="163EB673" w:rsidR="005213FA" w:rsidRDefault="005213FA" w:rsidP="005213FA"/>
    <w:p w14:paraId="7EEA1724" w14:textId="7586B736" w:rsidR="005213FA" w:rsidRDefault="005213FA" w:rsidP="005213FA"/>
    <w:p w14:paraId="4C2F8BA0" w14:textId="77777777" w:rsidR="005213FA" w:rsidRDefault="005213FA" w:rsidP="005213FA"/>
    <w:p w14:paraId="60CED248" w14:textId="77777777" w:rsidR="005213FA" w:rsidRDefault="005213FA" w:rsidP="005213FA">
      <w:pPr>
        <w:jc w:val="right"/>
      </w:pPr>
    </w:p>
    <w:p w14:paraId="79660692" w14:textId="77777777" w:rsidR="005213FA" w:rsidRDefault="005213FA" w:rsidP="005213FA">
      <w:pPr>
        <w:tabs>
          <w:tab w:val="left" w:pos="3825"/>
        </w:tabs>
      </w:pPr>
      <w:r>
        <w:tab/>
      </w:r>
    </w:p>
    <w:p w14:paraId="5A16F6E3" w14:textId="77777777" w:rsidR="005213FA" w:rsidRDefault="005213FA" w:rsidP="005213FA">
      <w:r>
        <w:rPr>
          <w:noProof/>
        </w:rPr>
        <w:drawing>
          <wp:anchor distT="0" distB="0" distL="114300" distR="114300" simplePos="0" relativeHeight="251663360" behindDoc="1" locked="0" layoutInCell="1" allowOverlap="1" wp14:anchorId="463BC60B" wp14:editId="7E297CF8">
            <wp:simplePos x="0" y="0"/>
            <wp:positionH relativeFrom="margin">
              <wp:posOffset>3162300</wp:posOffset>
            </wp:positionH>
            <wp:positionV relativeFrom="paragraph">
              <wp:posOffset>-447675</wp:posOffset>
            </wp:positionV>
            <wp:extent cx="3162300" cy="2638425"/>
            <wp:effectExtent l="0" t="0" r="0" b="952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8AC224B" wp14:editId="1EAC55D0">
            <wp:simplePos x="0" y="0"/>
            <wp:positionH relativeFrom="margin">
              <wp:posOffset>-285750</wp:posOffset>
            </wp:positionH>
            <wp:positionV relativeFrom="paragraph">
              <wp:posOffset>-447675</wp:posOffset>
            </wp:positionV>
            <wp:extent cx="3143250" cy="2619375"/>
            <wp:effectExtent l="0" t="0" r="0" b="952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3E0A5960" w14:textId="77777777" w:rsidR="005213FA" w:rsidRDefault="005213FA" w:rsidP="005213FA"/>
    <w:p w14:paraId="2E139BD5" w14:textId="77777777" w:rsidR="005213FA" w:rsidRDefault="005213FA" w:rsidP="005213FA"/>
    <w:p w14:paraId="414DF9B2" w14:textId="77777777" w:rsidR="005213FA" w:rsidRDefault="005213FA" w:rsidP="005213FA"/>
    <w:p w14:paraId="6770E7CB" w14:textId="77777777" w:rsidR="005213FA" w:rsidRDefault="005213FA" w:rsidP="005213FA"/>
    <w:p w14:paraId="7179578C" w14:textId="77777777" w:rsidR="005213FA" w:rsidRDefault="005213FA" w:rsidP="005213FA"/>
    <w:p w14:paraId="572078EA" w14:textId="77777777" w:rsidR="005213FA" w:rsidRDefault="005213FA" w:rsidP="005213FA">
      <w:pPr>
        <w:jc w:val="right"/>
      </w:pPr>
    </w:p>
    <w:p w14:paraId="13CB87F2" w14:textId="77777777" w:rsidR="005213FA" w:rsidRDefault="005213FA" w:rsidP="005213FA"/>
    <w:p w14:paraId="10DD0820" w14:textId="77777777" w:rsidR="005213FA" w:rsidRDefault="005213FA" w:rsidP="005213FA"/>
    <w:p w14:paraId="717936EB" w14:textId="77777777" w:rsidR="005213FA" w:rsidRDefault="005213FA" w:rsidP="005213FA"/>
    <w:p w14:paraId="037B32E9" w14:textId="77777777" w:rsidR="005213FA" w:rsidRDefault="005213FA" w:rsidP="005213FA"/>
    <w:p w14:paraId="022B07B7" w14:textId="523CD9C5" w:rsidR="005213FA" w:rsidRDefault="005213FA" w:rsidP="005213FA">
      <w:r>
        <w:rPr>
          <w:noProof/>
        </w:rPr>
        <w:drawing>
          <wp:anchor distT="0" distB="0" distL="114300" distR="114300" simplePos="0" relativeHeight="251661312" behindDoc="1" locked="0" layoutInCell="1" allowOverlap="1" wp14:anchorId="5464D9BD" wp14:editId="3C0204F2">
            <wp:simplePos x="0" y="0"/>
            <wp:positionH relativeFrom="margin">
              <wp:posOffset>-304800</wp:posOffset>
            </wp:positionH>
            <wp:positionV relativeFrom="paragraph">
              <wp:posOffset>257810</wp:posOffset>
            </wp:positionV>
            <wp:extent cx="3124200" cy="2771775"/>
            <wp:effectExtent l="0" t="0" r="0"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4849739" wp14:editId="5DAA4158">
            <wp:simplePos x="0" y="0"/>
            <wp:positionH relativeFrom="margin">
              <wp:posOffset>3152774</wp:posOffset>
            </wp:positionH>
            <wp:positionV relativeFrom="paragraph">
              <wp:posOffset>229235</wp:posOffset>
            </wp:positionV>
            <wp:extent cx="3114675" cy="2781300"/>
            <wp:effectExtent l="0" t="0" r="9525"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47D39ED1" w14:textId="77777777" w:rsidR="005213FA" w:rsidRDefault="005213FA" w:rsidP="005213FA"/>
    <w:p w14:paraId="1C809FA2" w14:textId="77777777" w:rsidR="005213FA" w:rsidRDefault="005213FA" w:rsidP="005213FA"/>
    <w:p w14:paraId="0D78BCF5" w14:textId="77777777" w:rsidR="005213FA" w:rsidRDefault="005213FA" w:rsidP="005213FA"/>
    <w:p w14:paraId="6BF5B1D5" w14:textId="77777777" w:rsidR="005213FA" w:rsidRDefault="005213FA" w:rsidP="005213FA"/>
    <w:p w14:paraId="4BB42660" w14:textId="77777777" w:rsidR="005213FA" w:rsidRDefault="005213FA" w:rsidP="005213FA"/>
    <w:p w14:paraId="5930FD3A" w14:textId="77777777" w:rsidR="005213FA" w:rsidRDefault="005213FA" w:rsidP="005213FA"/>
    <w:p w14:paraId="476F776E" w14:textId="77777777" w:rsidR="005213FA" w:rsidRDefault="005213FA" w:rsidP="005213FA"/>
    <w:p w14:paraId="1A459D3E" w14:textId="77777777" w:rsidR="005213FA" w:rsidRDefault="005213FA" w:rsidP="005213FA"/>
    <w:p w14:paraId="7BAE04AC" w14:textId="77777777" w:rsidR="005213FA" w:rsidRDefault="005213FA" w:rsidP="005213FA">
      <w:pPr>
        <w:tabs>
          <w:tab w:val="left" w:pos="3540"/>
          <w:tab w:val="right" w:pos="9360"/>
        </w:tabs>
      </w:pPr>
      <w:r>
        <w:tab/>
      </w:r>
      <w:r>
        <w:tab/>
      </w:r>
    </w:p>
    <w:p w14:paraId="5DF640AE" w14:textId="77777777" w:rsidR="005213FA" w:rsidRDefault="005213FA" w:rsidP="005213FA"/>
    <w:p w14:paraId="4B1C3956" w14:textId="77777777" w:rsidR="005213FA" w:rsidRDefault="005213FA" w:rsidP="005213FA"/>
    <w:p w14:paraId="14D08830" w14:textId="77777777" w:rsidR="005213FA" w:rsidRDefault="005213FA" w:rsidP="005213FA">
      <w:r>
        <w:rPr>
          <w:noProof/>
        </w:rPr>
        <w:drawing>
          <wp:anchor distT="0" distB="0" distL="114300" distR="114300" simplePos="0" relativeHeight="251669504" behindDoc="1" locked="0" layoutInCell="1" allowOverlap="1" wp14:anchorId="6799AC6D" wp14:editId="0D78BB2D">
            <wp:simplePos x="0" y="0"/>
            <wp:positionH relativeFrom="margin">
              <wp:posOffset>3133725</wp:posOffset>
            </wp:positionH>
            <wp:positionV relativeFrom="paragraph">
              <wp:posOffset>28575</wp:posOffset>
            </wp:positionV>
            <wp:extent cx="3114675" cy="2781300"/>
            <wp:effectExtent l="0" t="0" r="9525"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1F055B27" w14:textId="77777777" w:rsidR="005213FA" w:rsidRDefault="005213FA" w:rsidP="005213FA"/>
    <w:p w14:paraId="2B86A61C" w14:textId="77777777" w:rsidR="005213FA" w:rsidRDefault="005213FA" w:rsidP="005213FA"/>
    <w:p w14:paraId="679F49D3" w14:textId="77777777" w:rsidR="005213FA" w:rsidRDefault="005213FA" w:rsidP="005213FA"/>
    <w:p w14:paraId="64E012B2" w14:textId="77777777" w:rsidR="005213FA" w:rsidRDefault="005213FA" w:rsidP="005213FA"/>
    <w:p w14:paraId="033A17DA" w14:textId="77777777" w:rsidR="005213FA" w:rsidRDefault="005213FA" w:rsidP="005213FA"/>
    <w:p w14:paraId="66B1A9DC" w14:textId="77777777" w:rsidR="005213FA" w:rsidRDefault="005213FA" w:rsidP="005213FA"/>
    <w:p w14:paraId="48CE4872" w14:textId="77777777" w:rsidR="005213FA" w:rsidRDefault="005213FA" w:rsidP="005213FA"/>
    <w:p w14:paraId="2CBE20FF" w14:textId="77777777" w:rsidR="005213FA" w:rsidRDefault="005213FA" w:rsidP="005213FA"/>
    <w:p w14:paraId="0D3FAA91" w14:textId="285CCE0B" w:rsidR="00465708" w:rsidRDefault="00465708" w:rsidP="00DC6FD4">
      <w:pPr>
        <w:pStyle w:val="NoSpacing"/>
        <w:rPr>
          <w:rFonts w:ascii="Arial Black" w:hAnsi="Arial Black" w:cs="Arial"/>
          <w:b/>
          <w:sz w:val="20"/>
          <w:szCs w:val="20"/>
        </w:rPr>
      </w:pPr>
    </w:p>
    <w:p w14:paraId="0B5934B8" w14:textId="78483D93" w:rsidR="005213FA" w:rsidRDefault="005213FA" w:rsidP="00DC6FD4">
      <w:pPr>
        <w:pStyle w:val="NoSpacing"/>
        <w:rPr>
          <w:rFonts w:ascii="Arial Black" w:hAnsi="Arial Black" w:cs="Arial"/>
          <w:b/>
          <w:sz w:val="20"/>
          <w:szCs w:val="20"/>
        </w:rPr>
      </w:pPr>
    </w:p>
    <w:p w14:paraId="066F1C3A" w14:textId="6F9A9F3B" w:rsidR="005213FA" w:rsidRDefault="005213FA" w:rsidP="00DC6FD4">
      <w:pPr>
        <w:pStyle w:val="NoSpacing"/>
        <w:rPr>
          <w:rFonts w:ascii="Arial Black" w:hAnsi="Arial Black" w:cs="Arial"/>
          <w:b/>
          <w:sz w:val="20"/>
          <w:szCs w:val="20"/>
        </w:rPr>
      </w:pPr>
    </w:p>
    <w:p w14:paraId="19DB8330" w14:textId="15447985" w:rsidR="005213FA" w:rsidRDefault="005213FA" w:rsidP="00DC6FD4">
      <w:pPr>
        <w:pStyle w:val="NoSpacing"/>
        <w:rPr>
          <w:rFonts w:ascii="Arial Black" w:hAnsi="Arial Black" w:cs="Arial"/>
          <w:b/>
          <w:sz w:val="20"/>
          <w:szCs w:val="20"/>
        </w:rPr>
      </w:pPr>
    </w:p>
    <w:p w14:paraId="7EF695D1" w14:textId="54DE5D19" w:rsidR="005213FA" w:rsidRDefault="005213FA" w:rsidP="00DC6FD4">
      <w:pPr>
        <w:pStyle w:val="NoSpacing"/>
        <w:rPr>
          <w:rFonts w:ascii="Arial Black" w:hAnsi="Arial Black" w:cs="Arial"/>
          <w:b/>
          <w:sz w:val="20"/>
          <w:szCs w:val="20"/>
        </w:rPr>
      </w:pPr>
    </w:p>
    <w:p w14:paraId="63E5F605" w14:textId="633E1C27" w:rsidR="005213FA" w:rsidRDefault="005213FA" w:rsidP="005213FA">
      <w:r>
        <w:rPr>
          <w:noProof/>
        </w:rPr>
        <w:drawing>
          <wp:anchor distT="0" distB="0" distL="114300" distR="114300" simplePos="0" relativeHeight="251671552" behindDoc="1" locked="0" layoutInCell="1" allowOverlap="1" wp14:anchorId="6D6FD503" wp14:editId="68BB7955">
            <wp:simplePos x="0" y="0"/>
            <wp:positionH relativeFrom="margin">
              <wp:posOffset>-152400</wp:posOffset>
            </wp:positionH>
            <wp:positionV relativeFrom="paragraph">
              <wp:posOffset>304800</wp:posOffset>
            </wp:positionV>
            <wp:extent cx="3114675" cy="2781300"/>
            <wp:effectExtent l="0" t="0" r="9525"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5FDDC53D" w14:textId="256D0AA5" w:rsidR="005213FA" w:rsidRDefault="005213FA" w:rsidP="005213FA">
      <w:r>
        <w:rPr>
          <w:noProof/>
        </w:rPr>
        <w:drawing>
          <wp:anchor distT="0" distB="0" distL="114300" distR="114300" simplePos="0" relativeHeight="251672576" behindDoc="1" locked="0" layoutInCell="1" allowOverlap="1" wp14:anchorId="5122AC35" wp14:editId="3A355D46">
            <wp:simplePos x="0" y="0"/>
            <wp:positionH relativeFrom="margin">
              <wp:posOffset>3114675</wp:posOffset>
            </wp:positionH>
            <wp:positionV relativeFrom="paragraph">
              <wp:posOffset>8890</wp:posOffset>
            </wp:positionV>
            <wp:extent cx="3114675" cy="2781300"/>
            <wp:effectExtent l="0" t="0" r="9525"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59E49F08" w14:textId="77777777" w:rsidR="005213FA" w:rsidRDefault="005213FA" w:rsidP="005213FA"/>
    <w:p w14:paraId="32B5E8FF" w14:textId="77777777" w:rsidR="005213FA" w:rsidRDefault="005213FA" w:rsidP="005213FA"/>
    <w:p w14:paraId="07B8587B" w14:textId="77777777" w:rsidR="005213FA" w:rsidRDefault="005213FA" w:rsidP="005213FA"/>
    <w:p w14:paraId="462711FE" w14:textId="77777777" w:rsidR="005213FA" w:rsidRDefault="005213FA" w:rsidP="005213FA"/>
    <w:p w14:paraId="63EA16A9" w14:textId="77777777" w:rsidR="005213FA" w:rsidRDefault="005213FA" w:rsidP="005213FA"/>
    <w:p w14:paraId="267445FC" w14:textId="77777777" w:rsidR="005213FA" w:rsidRDefault="005213FA" w:rsidP="005213FA"/>
    <w:p w14:paraId="55ADA04C" w14:textId="77777777" w:rsidR="005213FA" w:rsidRDefault="005213FA" w:rsidP="005213FA"/>
    <w:p w14:paraId="00EB75F4" w14:textId="77777777" w:rsidR="005213FA" w:rsidRDefault="005213FA" w:rsidP="005213FA"/>
    <w:p w14:paraId="213A055A" w14:textId="77777777" w:rsidR="005213FA" w:rsidRDefault="005213FA" w:rsidP="005213FA"/>
    <w:p w14:paraId="7E3223F0" w14:textId="77777777" w:rsidR="005213FA" w:rsidRDefault="005213FA" w:rsidP="005213FA"/>
    <w:p w14:paraId="6418CC28" w14:textId="6CEC1374" w:rsidR="005213FA" w:rsidRDefault="005213FA" w:rsidP="005213FA">
      <w:r>
        <w:rPr>
          <w:noProof/>
        </w:rPr>
        <w:drawing>
          <wp:anchor distT="0" distB="0" distL="114300" distR="114300" simplePos="0" relativeHeight="251673600" behindDoc="1" locked="0" layoutInCell="1" allowOverlap="1" wp14:anchorId="21C71B17" wp14:editId="5D07AAF5">
            <wp:simplePos x="0" y="0"/>
            <wp:positionH relativeFrom="margin">
              <wp:posOffset>-200025</wp:posOffset>
            </wp:positionH>
            <wp:positionV relativeFrom="paragraph">
              <wp:posOffset>247650</wp:posOffset>
            </wp:positionV>
            <wp:extent cx="3114675" cy="2781300"/>
            <wp:effectExtent l="0" t="0" r="9525"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2C480F1D" wp14:editId="265B49C5">
            <wp:simplePos x="0" y="0"/>
            <wp:positionH relativeFrom="margin">
              <wp:posOffset>3124200</wp:posOffset>
            </wp:positionH>
            <wp:positionV relativeFrom="paragraph">
              <wp:posOffset>189865</wp:posOffset>
            </wp:positionV>
            <wp:extent cx="3114675" cy="2781300"/>
            <wp:effectExtent l="0" t="0" r="9525"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265D156B" w14:textId="77777777" w:rsidR="005213FA" w:rsidRDefault="005213FA" w:rsidP="005213FA"/>
    <w:p w14:paraId="5C0B649D" w14:textId="77777777" w:rsidR="005213FA" w:rsidRDefault="005213FA" w:rsidP="005213FA"/>
    <w:p w14:paraId="3C1FC476" w14:textId="77777777" w:rsidR="005213FA" w:rsidRDefault="005213FA" w:rsidP="005213FA"/>
    <w:p w14:paraId="29C0AC26" w14:textId="77777777" w:rsidR="005213FA" w:rsidRDefault="005213FA" w:rsidP="005213FA"/>
    <w:p w14:paraId="5F98FA01" w14:textId="77777777" w:rsidR="005213FA" w:rsidRDefault="005213FA" w:rsidP="005213FA"/>
    <w:p w14:paraId="0ABBEE27" w14:textId="12251B9F" w:rsidR="005213FA" w:rsidRDefault="005213FA" w:rsidP="005213FA"/>
    <w:p w14:paraId="34A15B2F" w14:textId="2D33EB4C" w:rsidR="005213FA" w:rsidRDefault="005213FA" w:rsidP="005213FA"/>
    <w:p w14:paraId="3BD6988D" w14:textId="32A7402D" w:rsidR="005213FA" w:rsidRDefault="005213FA" w:rsidP="005213FA"/>
    <w:p w14:paraId="5555C7DA" w14:textId="56E0D74D" w:rsidR="005213FA" w:rsidRDefault="005213FA" w:rsidP="005213FA"/>
    <w:p w14:paraId="0AB08E66" w14:textId="77777777" w:rsidR="005213FA" w:rsidRDefault="005213FA" w:rsidP="005213FA"/>
    <w:p w14:paraId="66AC1652" w14:textId="6A6B2424" w:rsidR="005213FA" w:rsidRDefault="00667274" w:rsidP="005213FA">
      <w:r>
        <w:rPr>
          <w:noProof/>
        </w:rPr>
        <w:drawing>
          <wp:anchor distT="0" distB="0" distL="114300" distR="114300" simplePos="0" relativeHeight="251676672" behindDoc="1" locked="0" layoutInCell="1" allowOverlap="1" wp14:anchorId="0171C289" wp14:editId="01DF5E17">
            <wp:simplePos x="0" y="0"/>
            <wp:positionH relativeFrom="margin">
              <wp:posOffset>3131821</wp:posOffset>
            </wp:positionH>
            <wp:positionV relativeFrom="paragraph">
              <wp:posOffset>53340</wp:posOffset>
            </wp:positionV>
            <wp:extent cx="2781300" cy="2385060"/>
            <wp:effectExtent l="0" t="0" r="0" b="152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5213FA">
        <w:rPr>
          <w:noProof/>
        </w:rPr>
        <w:drawing>
          <wp:anchor distT="0" distB="0" distL="114300" distR="114300" simplePos="0" relativeHeight="251675648" behindDoc="1" locked="0" layoutInCell="1" allowOverlap="1" wp14:anchorId="3F651B5B" wp14:editId="3C0C66F2">
            <wp:simplePos x="0" y="0"/>
            <wp:positionH relativeFrom="margin">
              <wp:posOffset>-205739</wp:posOffset>
            </wp:positionH>
            <wp:positionV relativeFrom="paragraph">
              <wp:posOffset>99060</wp:posOffset>
            </wp:positionV>
            <wp:extent cx="2438400" cy="2430780"/>
            <wp:effectExtent l="0" t="0" r="0" b="762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72E144EB" w14:textId="77777777" w:rsidR="005213FA" w:rsidRDefault="005213FA" w:rsidP="005213FA"/>
    <w:p w14:paraId="471DD23F" w14:textId="6E55BE1C" w:rsidR="005213FA" w:rsidRDefault="005213FA" w:rsidP="005213FA"/>
    <w:p w14:paraId="5E17A3DC" w14:textId="1EF3E465" w:rsidR="005213FA" w:rsidRDefault="005213FA" w:rsidP="005213FA"/>
    <w:p w14:paraId="0D8DB449" w14:textId="77777777" w:rsidR="005213FA" w:rsidRDefault="005213FA" w:rsidP="005213FA"/>
    <w:p w14:paraId="4BF61B1E" w14:textId="77777777" w:rsidR="005213FA" w:rsidRDefault="005213FA" w:rsidP="005213FA"/>
    <w:p w14:paraId="3B7B32D4" w14:textId="77777777" w:rsidR="005213FA" w:rsidRDefault="005213FA" w:rsidP="005213FA"/>
    <w:p w14:paraId="0059BC32" w14:textId="77777777" w:rsidR="005213FA" w:rsidRDefault="005213FA" w:rsidP="005213FA"/>
    <w:p w14:paraId="0D958117" w14:textId="77777777" w:rsidR="005213FA" w:rsidRDefault="005213FA" w:rsidP="005213FA"/>
    <w:p w14:paraId="3B86084E" w14:textId="77777777" w:rsidR="005213FA" w:rsidRDefault="005213FA" w:rsidP="005213FA"/>
    <w:p w14:paraId="1FF95BFB" w14:textId="77777777" w:rsidR="005213FA" w:rsidRDefault="005213FA" w:rsidP="005213FA"/>
    <w:p w14:paraId="3C4A685A" w14:textId="71CF6E3C" w:rsidR="005213FA" w:rsidRDefault="005213FA" w:rsidP="005213FA"/>
    <w:p w14:paraId="0D921911" w14:textId="291C4B71" w:rsidR="005213FA" w:rsidRDefault="00667274" w:rsidP="005213FA">
      <w:r>
        <w:rPr>
          <w:noProof/>
        </w:rPr>
        <w:drawing>
          <wp:anchor distT="0" distB="0" distL="114300" distR="114300" simplePos="0" relativeHeight="251678720" behindDoc="1" locked="0" layoutInCell="1" allowOverlap="1" wp14:anchorId="72D666B3" wp14:editId="0DBDB072">
            <wp:simplePos x="0" y="0"/>
            <wp:positionH relativeFrom="margin">
              <wp:posOffset>3162301</wp:posOffset>
            </wp:positionH>
            <wp:positionV relativeFrom="paragraph">
              <wp:posOffset>153670</wp:posOffset>
            </wp:positionV>
            <wp:extent cx="2590800" cy="2103120"/>
            <wp:effectExtent l="0" t="0" r="0" b="1143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5213FA">
        <w:rPr>
          <w:noProof/>
        </w:rPr>
        <w:drawing>
          <wp:anchor distT="0" distB="0" distL="114300" distR="114300" simplePos="0" relativeHeight="251677696" behindDoc="1" locked="0" layoutInCell="1" allowOverlap="1" wp14:anchorId="6D3340D2" wp14:editId="2699BC8C">
            <wp:simplePos x="0" y="0"/>
            <wp:positionH relativeFrom="margin">
              <wp:posOffset>-198119</wp:posOffset>
            </wp:positionH>
            <wp:positionV relativeFrom="paragraph">
              <wp:posOffset>153670</wp:posOffset>
            </wp:positionV>
            <wp:extent cx="2346960" cy="2057400"/>
            <wp:effectExtent l="0" t="0" r="1524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38D868E2" w14:textId="77777777" w:rsidR="005213FA" w:rsidRDefault="005213FA" w:rsidP="005213FA"/>
    <w:p w14:paraId="613C796C" w14:textId="77777777" w:rsidR="005213FA" w:rsidRDefault="005213FA" w:rsidP="005213FA"/>
    <w:p w14:paraId="680AFD79" w14:textId="77777777" w:rsidR="005213FA" w:rsidRDefault="005213FA" w:rsidP="005213FA"/>
    <w:p w14:paraId="08AAF19D" w14:textId="77777777" w:rsidR="005213FA" w:rsidRDefault="005213FA" w:rsidP="005213FA"/>
    <w:p w14:paraId="2103C1AB" w14:textId="77777777" w:rsidR="005213FA" w:rsidRDefault="005213FA" w:rsidP="005213FA"/>
    <w:p w14:paraId="2829885A" w14:textId="77777777" w:rsidR="005213FA" w:rsidRDefault="005213FA" w:rsidP="005213FA"/>
    <w:p w14:paraId="5C60A642" w14:textId="77777777" w:rsidR="005213FA" w:rsidRDefault="005213FA" w:rsidP="005213FA"/>
    <w:p w14:paraId="02D70959" w14:textId="77777777" w:rsidR="005213FA" w:rsidRDefault="005213FA" w:rsidP="005213FA"/>
    <w:p w14:paraId="0E8E46DE" w14:textId="77777777" w:rsidR="005213FA" w:rsidRDefault="005213FA" w:rsidP="005213FA"/>
    <w:p w14:paraId="03417A96" w14:textId="77777777" w:rsidR="005213FA" w:rsidRDefault="005213FA" w:rsidP="005213FA"/>
    <w:p w14:paraId="567A3A1D" w14:textId="77777777" w:rsidR="005213FA" w:rsidRDefault="005213FA" w:rsidP="005213FA"/>
    <w:p w14:paraId="02087EFF" w14:textId="2342D88C" w:rsidR="005213FA" w:rsidRDefault="005213FA" w:rsidP="005213FA">
      <w:r>
        <w:rPr>
          <w:noProof/>
        </w:rPr>
        <w:drawing>
          <wp:anchor distT="0" distB="0" distL="114300" distR="114300" simplePos="0" relativeHeight="251679744" behindDoc="1" locked="0" layoutInCell="1" allowOverlap="1" wp14:anchorId="638C99DF" wp14:editId="029617CA">
            <wp:simplePos x="0" y="0"/>
            <wp:positionH relativeFrom="margin">
              <wp:posOffset>-160019</wp:posOffset>
            </wp:positionH>
            <wp:positionV relativeFrom="paragraph">
              <wp:posOffset>297180</wp:posOffset>
            </wp:positionV>
            <wp:extent cx="2438400" cy="1935480"/>
            <wp:effectExtent l="0" t="0" r="0" b="762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1AFCC074" w14:textId="77777777" w:rsidR="005213FA" w:rsidRDefault="005213FA" w:rsidP="005213FA">
      <w:r>
        <w:rPr>
          <w:noProof/>
        </w:rPr>
        <w:drawing>
          <wp:anchor distT="0" distB="0" distL="114300" distR="114300" simplePos="0" relativeHeight="251680768" behindDoc="1" locked="0" layoutInCell="1" allowOverlap="1" wp14:anchorId="799ACD44" wp14:editId="05236689">
            <wp:simplePos x="0" y="0"/>
            <wp:positionH relativeFrom="margin">
              <wp:posOffset>3368040</wp:posOffset>
            </wp:positionH>
            <wp:positionV relativeFrom="paragraph">
              <wp:posOffset>11430</wp:posOffset>
            </wp:positionV>
            <wp:extent cx="2339340" cy="1965960"/>
            <wp:effectExtent l="0" t="0" r="3810" b="1524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71A670C1" w14:textId="17446EEA" w:rsidR="005213FA" w:rsidRDefault="005213FA" w:rsidP="00DC6FD4">
      <w:pPr>
        <w:pStyle w:val="NoSpacing"/>
        <w:rPr>
          <w:rFonts w:ascii="Arial Black" w:hAnsi="Arial Black" w:cs="Arial"/>
          <w:b/>
          <w:sz w:val="20"/>
          <w:szCs w:val="20"/>
        </w:rPr>
      </w:pPr>
    </w:p>
    <w:p w14:paraId="375FD53C" w14:textId="72842A8C" w:rsidR="004622E0" w:rsidRDefault="004622E0" w:rsidP="00DC6FD4">
      <w:pPr>
        <w:pStyle w:val="NoSpacing"/>
        <w:rPr>
          <w:rFonts w:ascii="Arial Black" w:hAnsi="Arial Black" w:cs="Arial"/>
          <w:b/>
          <w:sz w:val="20"/>
          <w:szCs w:val="20"/>
        </w:rPr>
      </w:pPr>
    </w:p>
    <w:p w14:paraId="53612F33" w14:textId="525C988F" w:rsidR="004622E0" w:rsidRDefault="004622E0" w:rsidP="00DC6FD4">
      <w:pPr>
        <w:pStyle w:val="NoSpacing"/>
        <w:rPr>
          <w:rFonts w:ascii="Arial Black" w:hAnsi="Arial Black" w:cs="Arial"/>
          <w:b/>
          <w:sz w:val="20"/>
          <w:szCs w:val="20"/>
        </w:rPr>
      </w:pPr>
    </w:p>
    <w:p w14:paraId="45558868" w14:textId="7D5ECB2E" w:rsidR="004622E0" w:rsidRDefault="004622E0" w:rsidP="00DC6FD4">
      <w:pPr>
        <w:pStyle w:val="NoSpacing"/>
        <w:rPr>
          <w:rFonts w:ascii="Arial Black" w:hAnsi="Arial Black" w:cs="Arial"/>
          <w:b/>
          <w:sz w:val="20"/>
          <w:szCs w:val="20"/>
        </w:rPr>
      </w:pPr>
    </w:p>
    <w:p w14:paraId="38A595E7" w14:textId="437491DD" w:rsidR="004622E0" w:rsidRDefault="004622E0" w:rsidP="00DC6FD4">
      <w:pPr>
        <w:pStyle w:val="NoSpacing"/>
        <w:rPr>
          <w:rFonts w:ascii="Arial Black" w:hAnsi="Arial Black" w:cs="Arial"/>
          <w:b/>
          <w:sz w:val="20"/>
          <w:szCs w:val="20"/>
        </w:rPr>
      </w:pPr>
    </w:p>
    <w:p w14:paraId="6A0CA80B" w14:textId="0297A942" w:rsidR="004622E0" w:rsidRDefault="004622E0" w:rsidP="00DC6FD4">
      <w:pPr>
        <w:pStyle w:val="NoSpacing"/>
        <w:rPr>
          <w:rFonts w:ascii="Arial Black" w:hAnsi="Arial Black" w:cs="Arial"/>
          <w:b/>
          <w:sz w:val="20"/>
          <w:szCs w:val="20"/>
        </w:rPr>
      </w:pPr>
    </w:p>
    <w:p w14:paraId="0F44F4BD" w14:textId="636DAD22" w:rsidR="004622E0" w:rsidRDefault="004622E0" w:rsidP="00DC6FD4">
      <w:pPr>
        <w:pStyle w:val="NoSpacing"/>
        <w:rPr>
          <w:rFonts w:ascii="Arial Black" w:hAnsi="Arial Black" w:cs="Arial"/>
          <w:b/>
          <w:sz w:val="20"/>
          <w:szCs w:val="20"/>
        </w:rPr>
      </w:pPr>
    </w:p>
    <w:p w14:paraId="0197E439" w14:textId="3B1AFD47" w:rsidR="004622E0" w:rsidRDefault="004622E0" w:rsidP="00DC6FD4">
      <w:pPr>
        <w:pStyle w:val="NoSpacing"/>
        <w:rPr>
          <w:rFonts w:ascii="Arial Black" w:hAnsi="Arial Black" w:cs="Arial"/>
          <w:b/>
          <w:sz w:val="20"/>
          <w:szCs w:val="20"/>
        </w:rPr>
      </w:pPr>
    </w:p>
    <w:p w14:paraId="15736AD5" w14:textId="07D62AC0" w:rsidR="004622E0" w:rsidRDefault="004622E0" w:rsidP="00DC6FD4">
      <w:pPr>
        <w:pStyle w:val="NoSpacing"/>
        <w:rPr>
          <w:rFonts w:ascii="Arial Black" w:hAnsi="Arial Black" w:cs="Arial"/>
          <w:b/>
          <w:sz w:val="20"/>
          <w:szCs w:val="20"/>
        </w:rPr>
      </w:pPr>
    </w:p>
    <w:p w14:paraId="3E32B229" w14:textId="39E9A164" w:rsidR="004622E0" w:rsidRDefault="004622E0" w:rsidP="00DC6FD4">
      <w:pPr>
        <w:pStyle w:val="NoSpacing"/>
        <w:rPr>
          <w:rFonts w:ascii="Arial Black" w:hAnsi="Arial Black" w:cs="Arial"/>
          <w:b/>
          <w:sz w:val="20"/>
          <w:szCs w:val="20"/>
        </w:rPr>
      </w:pPr>
    </w:p>
    <w:p w14:paraId="52E152A4" w14:textId="292C4B33" w:rsidR="004622E0" w:rsidRDefault="004622E0" w:rsidP="00DC6FD4">
      <w:pPr>
        <w:pStyle w:val="NoSpacing"/>
        <w:rPr>
          <w:rFonts w:ascii="Arial Black" w:hAnsi="Arial Black" w:cs="Arial"/>
          <w:b/>
          <w:sz w:val="20"/>
          <w:szCs w:val="20"/>
        </w:rPr>
      </w:pPr>
    </w:p>
    <w:p w14:paraId="234DB367" w14:textId="76E84205" w:rsidR="004622E0" w:rsidRDefault="004622E0" w:rsidP="00DC6FD4">
      <w:pPr>
        <w:pStyle w:val="NoSpacing"/>
        <w:rPr>
          <w:rFonts w:ascii="Arial Black" w:hAnsi="Arial Black" w:cs="Arial"/>
          <w:b/>
          <w:sz w:val="20"/>
          <w:szCs w:val="20"/>
        </w:rPr>
      </w:pPr>
    </w:p>
    <w:p w14:paraId="47399E38" w14:textId="0877B379" w:rsidR="004622E0" w:rsidRDefault="004622E0" w:rsidP="00DC6FD4">
      <w:pPr>
        <w:pStyle w:val="NoSpacing"/>
        <w:rPr>
          <w:rFonts w:ascii="Arial Black" w:hAnsi="Arial Black" w:cs="Arial"/>
          <w:b/>
          <w:sz w:val="20"/>
          <w:szCs w:val="20"/>
        </w:rPr>
      </w:pPr>
    </w:p>
    <w:p w14:paraId="732CD65C" w14:textId="1A288A79" w:rsidR="004622E0" w:rsidRDefault="004622E0" w:rsidP="00DC6FD4">
      <w:pPr>
        <w:pStyle w:val="NoSpacing"/>
        <w:rPr>
          <w:rFonts w:ascii="Arial Black" w:hAnsi="Arial Black" w:cs="Arial"/>
          <w:b/>
          <w:sz w:val="20"/>
          <w:szCs w:val="20"/>
        </w:rPr>
      </w:pPr>
    </w:p>
    <w:p w14:paraId="205511F6" w14:textId="7A9EC136" w:rsidR="004622E0" w:rsidRDefault="004622E0" w:rsidP="00DC6FD4">
      <w:pPr>
        <w:pStyle w:val="NoSpacing"/>
        <w:rPr>
          <w:rFonts w:ascii="Arial Black" w:hAnsi="Arial Black" w:cs="Arial"/>
          <w:b/>
          <w:sz w:val="20"/>
          <w:szCs w:val="20"/>
        </w:rPr>
      </w:pPr>
    </w:p>
    <w:p w14:paraId="37673352" w14:textId="0D28B0A0" w:rsidR="004622E0" w:rsidRDefault="004622E0" w:rsidP="00DC6FD4">
      <w:pPr>
        <w:pStyle w:val="NoSpacing"/>
        <w:rPr>
          <w:rFonts w:ascii="Arial Black" w:hAnsi="Arial Black" w:cs="Arial"/>
          <w:b/>
          <w:sz w:val="20"/>
          <w:szCs w:val="20"/>
        </w:rPr>
      </w:pPr>
    </w:p>
    <w:sectPr w:rsidR="004622E0" w:rsidSect="00F6257D">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A7F"/>
    <w:multiLevelType w:val="hybridMultilevel"/>
    <w:tmpl w:val="0838B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1037D"/>
    <w:multiLevelType w:val="hybridMultilevel"/>
    <w:tmpl w:val="F2BCCA06"/>
    <w:lvl w:ilvl="0" w:tplc="04090001">
      <w:start w:val="1"/>
      <w:numFmt w:val="bullet"/>
      <w:lvlText w:val=""/>
      <w:lvlJc w:val="left"/>
      <w:pPr>
        <w:ind w:left="720" w:hanging="360"/>
      </w:pPr>
      <w:rPr>
        <w:rFonts w:ascii="Symbol" w:hAnsi="Symbol" w:hint="default"/>
      </w:rPr>
    </w:lvl>
    <w:lvl w:ilvl="1" w:tplc="D4846C06">
      <w:numFmt w:val="bullet"/>
      <w:lvlText w:val="-"/>
      <w:lvlJc w:val="left"/>
      <w:pPr>
        <w:ind w:left="1440" w:hanging="360"/>
      </w:pPr>
      <w:rPr>
        <w:rFonts w:ascii="Arial Black" w:eastAsiaTheme="minorHAnsi" w:hAnsi="Arial Black"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04F2"/>
    <w:multiLevelType w:val="hybridMultilevel"/>
    <w:tmpl w:val="E4C8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E274A"/>
    <w:multiLevelType w:val="hybridMultilevel"/>
    <w:tmpl w:val="A03EFD20"/>
    <w:lvl w:ilvl="0" w:tplc="25AED1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C729F"/>
    <w:multiLevelType w:val="hybridMultilevel"/>
    <w:tmpl w:val="1176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34BF"/>
    <w:multiLevelType w:val="hybridMultilevel"/>
    <w:tmpl w:val="887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27B79"/>
    <w:multiLevelType w:val="hybridMultilevel"/>
    <w:tmpl w:val="02EA26C2"/>
    <w:lvl w:ilvl="0" w:tplc="2F5097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053DB"/>
    <w:multiLevelType w:val="hybridMultilevel"/>
    <w:tmpl w:val="06E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A1B"/>
    <w:multiLevelType w:val="hybridMultilevel"/>
    <w:tmpl w:val="E6A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D03E2"/>
    <w:multiLevelType w:val="hybridMultilevel"/>
    <w:tmpl w:val="797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3589E"/>
    <w:multiLevelType w:val="hybridMultilevel"/>
    <w:tmpl w:val="BC269F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3711A2D"/>
    <w:multiLevelType w:val="hybridMultilevel"/>
    <w:tmpl w:val="5EA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10D0D"/>
    <w:multiLevelType w:val="hybridMultilevel"/>
    <w:tmpl w:val="D71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C0BF1"/>
    <w:multiLevelType w:val="hybridMultilevel"/>
    <w:tmpl w:val="7C0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B6D2C"/>
    <w:multiLevelType w:val="hybridMultilevel"/>
    <w:tmpl w:val="E6001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FB7819"/>
    <w:multiLevelType w:val="hybridMultilevel"/>
    <w:tmpl w:val="C5C2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2785A"/>
    <w:multiLevelType w:val="hybridMultilevel"/>
    <w:tmpl w:val="46B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E2F3C"/>
    <w:multiLevelType w:val="hybridMultilevel"/>
    <w:tmpl w:val="BB5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C1062"/>
    <w:multiLevelType w:val="hybridMultilevel"/>
    <w:tmpl w:val="AE7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35CF7"/>
    <w:multiLevelType w:val="hybridMultilevel"/>
    <w:tmpl w:val="88B4EE0C"/>
    <w:lvl w:ilvl="0" w:tplc="28C6A3AC">
      <w:start w:val="1"/>
      <w:numFmt w:val="bullet"/>
      <w:lvlText w:val="→"/>
      <w:lvlJc w:val="left"/>
      <w:pPr>
        <w:ind w:left="702" w:hanging="360"/>
      </w:pPr>
      <w:rPr>
        <w:rFonts w:ascii="Calibri" w:hAnsi="Calibri"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num w:numId="1">
    <w:abstractNumId w:val="3"/>
  </w:num>
  <w:num w:numId="2">
    <w:abstractNumId w:val="6"/>
  </w:num>
  <w:num w:numId="3">
    <w:abstractNumId w:val="15"/>
  </w:num>
  <w:num w:numId="4">
    <w:abstractNumId w:val="11"/>
  </w:num>
  <w:num w:numId="5">
    <w:abstractNumId w:val="12"/>
  </w:num>
  <w:num w:numId="6">
    <w:abstractNumId w:val="19"/>
  </w:num>
  <w:num w:numId="7">
    <w:abstractNumId w:val="8"/>
  </w:num>
  <w:num w:numId="8">
    <w:abstractNumId w:val="0"/>
  </w:num>
  <w:num w:numId="9">
    <w:abstractNumId w:val="10"/>
  </w:num>
  <w:num w:numId="10">
    <w:abstractNumId w:val="14"/>
  </w:num>
  <w:num w:numId="11">
    <w:abstractNumId w:val="1"/>
  </w:num>
  <w:num w:numId="12">
    <w:abstractNumId w:val="7"/>
  </w:num>
  <w:num w:numId="13">
    <w:abstractNumId w:val="9"/>
  </w:num>
  <w:num w:numId="14">
    <w:abstractNumId w:val="4"/>
  </w:num>
  <w:num w:numId="15">
    <w:abstractNumId w:val="18"/>
  </w:num>
  <w:num w:numId="16">
    <w:abstractNumId w:val="2"/>
  </w:num>
  <w:num w:numId="17">
    <w:abstractNumId w:val="16"/>
  </w:num>
  <w:num w:numId="18">
    <w:abstractNumId w:val="17"/>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D4"/>
    <w:rsid w:val="0002551B"/>
    <w:rsid w:val="000366FA"/>
    <w:rsid w:val="00040DF2"/>
    <w:rsid w:val="00084F46"/>
    <w:rsid w:val="0009065C"/>
    <w:rsid w:val="000B1403"/>
    <w:rsid w:val="000B17EA"/>
    <w:rsid w:val="000C4F36"/>
    <w:rsid w:val="00100896"/>
    <w:rsid w:val="001253D1"/>
    <w:rsid w:val="0014466A"/>
    <w:rsid w:val="00181462"/>
    <w:rsid w:val="001A0579"/>
    <w:rsid w:val="0023019C"/>
    <w:rsid w:val="00245EAF"/>
    <w:rsid w:val="0026575B"/>
    <w:rsid w:val="00273954"/>
    <w:rsid w:val="002862A4"/>
    <w:rsid w:val="00286507"/>
    <w:rsid w:val="002A5215"/>
    <w:rsid w:val="002B28CE"/>
    <w:rsid w:val="002C0AF0"/>
    <w:rsid w:val="002C6A2A"/>
    <w:rsid w:val="002D7F62"/>
    <w:rsid w:val="00302CA8"/>
    <w:rsid w:val="003534C6"/>
    <w:rsid w:val="00357B46"/>
    <w:rsid w:val="00374C0F"/>
    <w:rsid w:val="003A2731"/>
    <w:rsid w:val="003B7F35"/>
    <w:rsid w:val="003D599A"/>
    <w:rsid w:val="004000EA"/>
    <w:rsid w:val="0042207C"/>
    <w:rsid w:val="004274D2"/>
    <w:rsid w:val="004622E0"/>
    <w:rsid w:val="00465708"/>
    <w:rsid w:val="004745F6"/>
    <w:rsid w:val="004A7AA3"/>
    <w:rsid w:val="005213FA"/>
    <w:rsid w:val="00543B21"/>
    <w:rsid w:val="005601C7"/>
    <w:rsid w:val="00564B0A"/>
    <w:rsid w:val="005856FB"/>
    <w:rsid w:val="0058745C"/>
    <w:rsid w:val="005B1CC7"/>
    <w:rsid w:val="005B2956"/>
    <w:rsid w:val="005B29D3"/>
    <w:rsid w:val="005D16FB"/>
    <w:rsid w:val="005E1702"/>
    <w:rsid w:val="006406EF"/>
    <w:rsid w:val="006428E0"/>
    <w:rsid w:val="006537B8"/>
    <w:rsid w:val="006669BE"/>
    <w:rsid w:val="00667274"/>
    <w:rsid w:val="00670FC3"/>
    <w:rsid w:val="006900FB"/>
    <w:rsid w:val="006B32AD"/>
    <w:rsid w:val="006D0D8F"/>
    <w:rsid w:val="00710137"/>
    <w:rsid w:val="007123E1"/>
    <w:rsid w:val="007806C1"/>
    <w:rsid w:val="007C6B64"/>
    <w:rsid w:val="007D4005"/>
    <w:rsid w:val="007E7572"/>
    <w:rsid w:val="00852D67"/>
    <w:rsid w:val="008A247B"/>
    <w:rsid w:val="008E01A1"/>
    <w:rsid w:val="008F22D7"/>
    <w:rsid w:val="008F467E"/>
    <w:rsid w:val="00930A63"/>
    <w:rsid w:val="00985381"/>
    <w:rsid w:val="00994ADF"/>
    <w:rsid w:val="009F65FF"/>
    <w:rsid w:val="00A75A2C"/>
    <w:rsid w:val="00A7756E"/>
    <w:rsid w:val="00A94BFC"/>
    <w:rsid w:val="00A96874"/>
    <w:rsid w:val="00AF4DC1"/>
    <w:rsid w:val="00AF7754"/>
    <w:rsid w:val="00B24DEA"/>
    <w:rsid w:val="00B27F0B"/>
    <w:rsid w:val="00B305CD"/>
    <w:rsid w:val="00B830C3"/>
    <w:rsid w:val="00BB4F51"/>
    <w:rsid w:val="00BC33B9"/>
    <w:rsid w:val="00BC4937"/>
    <w:rsid w:val="00C3565B"/>
    <w:rsid w:val="00C57168"/>
    <w:rsid w:val="00C83969"/>
    <w:rsid w:val="00C9032C"/>
    <w:rsid w:val="00C95E8A"/>
    <w:rsid w:val="00CF0CD4"/>
    <w:rsid w:val="00D13C64"/>
    <w:rsid w:val="00D26C98"/>
    <w:rsid w:val="00D36B9F"/>
    <w:rsid w:val="00D66F82"/>
    <w:rsid w:val="00DC6FD4"/>
    <w:rsid w:val="00DE55C6"/>
    <w:rsid w:val="00E37E04"/>
    <w:rsid w:val="00E71A42"/>
    <w:rsid w:val="00E83140"/>
    <w:rsid w:val="00EE49FE"/>
    <w:rsid w:val="00F45BEF"/>
    <w:rsid w:val="00F6257D"/>
    <w:rsid w:val="00FB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A941"/>
  <w15:chartTrackingRefBased/>
  <w15:docId w15:val="{9DCCD2B1-EE5F-49B9-AED2-08EBFA7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FD4"/>
    <w:pPr>
      <w:spacing w:after="0" w:line="240" w:lineRule="auto"/>
    </w:pPr>
  </w:style>
  <w:style w:type="table" w:styleId="TableGrid">
    <w:name w:val="Table Grid"/>
    <w:basedOn w:val="TableNormal"/>
    <w:uiPriority w:val="59"/>
    <w:rsid w:val="00DC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98"/>
    <w:rPr>
      <w:rFonts w:ascii="Segoe UI" w:hAnsi="Segoe UI" w:cs="Segoe UI"/>
      <w:sz w:val="18"/>
      <w:szCs w:val="18"/>
    </w:rPr>
  </w:style>
  <w:style w:type="table" w:customStyle="1" w:styleId="TableGrid1">
    <w:name w:val="Table Grid1"/>
    <w:basedOn w:val="TableNormal"/>
    <w:next w:val="TableGrid"/>
    <w:uiPriority w:val="59"/>
    <w:rsid w:val="00994AD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9F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24" Type="http://schemas.openxmlformats.org/officeDocument/2006/relationships/chart" Target="charts/chart12.xml"/><Relationship Id="rId32" Type="http://schemas.openxmlformats.org/officeDocument/2006/relationships/chart" Target="charts/chart20.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3.emf"/><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K </a:t>
            </a:r>
          </a:p>
          <a:p>
            <a:pPr>
              <a:defRPr sz="1200"/>
            </a:pPr>
            <a:r>
              <a:rPr lang="en-US" sz="1200"/>
              <a:t> November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numCache>
            </c:numRef>
          </c:val>
          <c:extLst>
            <c:ext xmlns:c16="http://schemas.microsoft.com/office/drawing/2014/chart" uri="{C3380CC4-5D6E-409C-BE32-E72D297353CC}">
              <c16:uniqueId val="{00000000-2111-4594-925A-599BA9CF229E}"/>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13</c:v>
                </c:pt>
                <c:pt idx="1">
                  <c:v>15</c:v>
                </c:pt>
              </c:numCache>
            </c:numRef>
          </c:val>
          <c:extLst>
            <c:ext xmlns:c16="http://schemas.microsoft.com/office/drawing/2014/chart" uri="{C3380CC4-5D6E-409C-BE32-E72D297353CC}">
              <c16:uniqueId val="{00000001-2111-4594-925A-599BA9CF229E}"/>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7</c:v>
                </c:pt>
                <c:pt idx="1">
                  <c:v>5</c:v>
                </c:pt>
                <c:pt idx="2">
                  <c:v>20</c:v>
                </c:pt>
              </c:numCache>
            </c:numRef>
          </c:val>
          <c:extLst>
            <c:ext xmlns:c16="http://schemas.microsoft.com/office/drawing/2014/chart" uri="{C3380CC4-5D6E-409C-BE32-E72D297353CC}">
              <c16:uniqueId val="{00000002-2111-4594-925A-599BA9CF229E}"/>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numCache>
            </c:numRef>
          </c:val>
          <c:extLst>
            <c:ext xmlns:c16="http://schemas.microsoft.com/office/drawing/2014/chart" uri="{C3380CC4-5D6E-409C-BE32-E72D297353CC}">
              <c16:uniqueId val="{00000003-2111-4594-925A-599BA9CF229E}"/>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4  </a:t>
            </a:r>
          </a:p>
          <a:p>
            <a:pPr>
              <a:defRPr sz="1200"/>
            </a:pPr>
            <a:r>
              <a:rPr lang="en-US" sz="1200"/>
              <a:t>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0">
                  <c:v>2</c:v>
                </c:pt>
              </c:numCache>
            </c:numRef>
          </c:val>
          <c:extLst>
            <c:ext xmlns:c16="http://schemas.microsoft.com/office/drawing/2014/chart" uri="{C3380CC4-5D6E-409C-BE32-E72D297353CC}">
              <c16:uniqueId val="{00000000-F48C-49DC-A5A0-024211DAD05B}"/>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4</c:v>
                </c:pt>
                <c:pt idx="1">
                  <c:v>4</c:v>
                </c:pt>
                <c:pt idx="2">
                  <c:v>2</c:v>
                </c:pt>
              </c:numCache>
            </c:numRef>
          </c:val>
          <c:extLst>
            <c:ext xmlns:c16="http://schemas.microsoft.com/office/drawing/2014/chart" uri="{C3380CC4-5D6E-409C-BE32-E72D297353CC}">
              <c16:uniqueId val="{00000001-F48C-49DC-A5A0-024211DAD05B}"/>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2</c:v>
                </c:pt>
                <c:pt idx="1">
                  <c:v>10</c:v>
                </c:pt>
                <c:pt idx="2">
                  <c:v>10</c:v>
                </c:pt>
              </c:numCache>
            </c:numRef>
          </c:val>
          <c:extLst>
            <c:ext xmlns:c16="http://schemas.microsoft.com/office/drawing/2014/chart" uri="{C3380CC4-5D6E-409C-BE32-E72D297353CC}">
              <c16:uniqueId val="{00000002-F48C-49DC-A5A0-024211DAD05B}"/>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pt idx="0">
                  <c:v>3</c:v>
                </c:pt>
                <c:pt idx="1">
                  <c:v>8</c:v>
                </c:pt>
                <c:pt idx="2">
                  <c:v>5</c:v>
                </c:pt>
              </c:numCache>
            </c:numRef>
          </c:val>
          <c:extLst>
            <c:ext xmlns:c16="http://schemas.microsoft.com/office/drawing/2014/chart" uri="{C3380CC4-5D6E-409C-BE32-E72D297353CC}">
              <c16:uniqueId val="{00000003-F48C-49DC-A5A0-024211DAD05B}"/>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5  </a:t>
            </a:r>
          </a:p>
          <a:p>
            <a:pPr>
              <a:defRPr sz="1200"/>
            </a:pPr>
            <a:r>
              <a:rPr lang="en-US" sz="1200"/>
              <a:t>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numCache>
            </c:numRef>
          </c:val>
          <c:extLst>
            <c:ext xmlns:c16="http://schemas.microsoft.com/office/drawing/2014/chart" uri="{C3380CC4-5D6E-409C-BE32-E72D297353CC}">
              <c16:uniqueId val="{00000000-B209-41DE-A01F-22FA5379143D}"/>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4</c:v>
                </c:pt>
                <c:pt idx="1">
                  <c:v>1</c:v>
                </c:pt>
                <c:pt idx="2">
                  <c:v>2</c:v>
                </c:pt>
              </c:numCache>
            </c:numRef>
          </c:val>
          <c:extLst>
            <c:ext xmlns:c16="http://schemas.microsoft.com/office/drawing/2014/chart" uri="{C3380CC4-5D6E-409C-BE32-E72D297353CC}">
              <c16:uniqueId val="{00000001-B209-41DE-A01F-22FA5379143D}"/>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7</c:v>
                </c:pt>
                <c:pt idx="1">
                  <c:v>8</c:v>
                </c:pt>
                <c:pt idx="2">
                  <c:v>11</c:v>
                </c:pt>
              </c:numCache>
            </c:numRef>
          </c:val>
          <c:extLst>
            <c:ext xmlns:c16="http://schemas.microsoft.com/office/drawing/2014/chart" uri="{C3380CC4-5D6E-409C-BE32-E72D297353CC}">
              <c16:uniqueId val="{00000002-B209-41DE-A01F-22FA5379143D}"/>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pt idx="0">
                  <c:v>4</c:v>
                </c:pt>
                <c:pt idx="1">
                  <c:v>1</c:v>
                </c:pt>
                <c:pt idx="2">
                  <c:v>2</c:v>
                </c:pt>
              </c:numCache>
            </c:numRef>
          </c:val>
          <c:extLst>
            <c:ext xmlns:c16="http://schemas.microsoft.com/office/drawing/2014/chart" uri="{C3380CC4-5D6E-409C-BE32-E72D297353CC}">
              <c16:uniqueId val="{00000003-B209-41DE-A01F-22FA5379143D}"/>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1</a:t>
            </a:r>
            <a:r>
              <a:rPr lang="en-US" sz="1200"/>
              <a:t>  </a:t>
            </a:r>
          </a:p>
          <a:p>
            <a:pPr>
              <a:defRPr sz="1200"/>
            </a:pPr>
            <a:r>
              <a:rPr lang="en-US" sz="1200"/>
              <a:t>November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numCache>
            </c:numRef>
          </c:val>
          <c:extLst>
            <c:ext xmlns:c16="http://schemas.microsoft.com/office/drawing/2014/chart" uri="{C3380CC4-5D6E-409C-BE32-E72D297353CC}">
              <c16:uniqueId val="{00000000-7F4E-43F6-A19C-456027822ED9}"/>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2</c:v>
                </c:pt>
              </c:numCache>
            </c:numRef>
          </c:val>
          <c:extLst>
            <c:ext xmlns:c16="http://schemas.microsoft.com/office/drawing/2014/chart" uri="{C3380CC4-5D6E-409C-BE32-E72D297353CC}">
              <c16:uniqueId val="{00000001-7F4E-43F6-A19C-456027822ED9}"/>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17</c:v>
                </c:pt>
                <c:pt idx="1">
                  <c:v>18</c:v>
                </c:pt>
                <c:pt idx="2">
                  <c:v>18</c:v>
                </c:pt>
              </c:numCache>
            </c:numRef>
          </c:val>
          <c:extLst>
            <c:ext xmlns:c16="http://schemas.microsoft.com/office/drawing/2014/chart" uri="{C3380CC4-5D6E-409C-BE32-E72D297353CC}">
              <c16:uniqueId val="{00000002-7F4E-43F6-A19C-456027822ED9}"/>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numCache>
            </c:numRef>
          </c:val>
          <c:extLst>
            <c:ext xmlns:c16="http://schemas.microsoft.com/office/drawing/2014/chart" uri="{C3380CC4-5D6E-409C-BE32-E72D297353CC}">
              <c16:uniqueId val="{00000003-7F4E-43F6-A19C-456027822ED9}"/>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1</a:t>
            </a:r>
            <a:r>
              <a:rPr lang="en-US" sz="1200"/>
              <a:t>  </a:t>
            </a:r>
          </a:p>
          <a:p>
            <a:pPr>
              <a:defRPr sz="1200"/>
            </a:pPr>
            <a:r>
              <a:rPr lang="en-US" sz="1200"/>
              <a:t>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pt idx="0">
                  <c:v>2</c:v>
                </c:pt>
              </c:numCache>
            </c:numRef>
          </c:val>
          <c:extLst>
            <c:ext xmlns:c16="http://schemas.microsoft.com/office/drawing/2014/chart" uri="{C3380CC4-5D6E-409C-BE32-E72D297353CC}">
              <c16:uniqueId val="{00000000-17CA-4C4B-AC34-F912A0975468}"/>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2</c:v>
                </c:pt>
                <c:pt idx="2">
                  <c:v>1</c:v>
                </c:pt>
              </c:numCache>
            </c:numRef>
          </c:val>
          <c:extLst>
            <c:ext xmlns:c16="http://schemas.microsoft.com/office/drawing/2014/chart" uri="{C3380CC4-5D6E-409C-BE32-E72D297353CC}">
              <c16:uniqueId val="{00000001-17CA-4C4B-AC34-F912A0975468}"/>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14</c:v>
                </c:pt>
                <c:pt idx="1">
                  <c:v>19</c:v>
                </c:pt>
                <c:pt idx="2">
                  <c:v>18</c:v>
                </c:pt>
              </c:numCache>
            </c:numRef>
          </c:val>
          <c:extLst>
            <c:ext xmlns:c16="http://schemas.microsoft.com/office/drawing/2014/chart" uri="{C3380CC4-5D6E-409C-BE32-E72D297353CC}">
              <c16:uniqueId val="{00000002-17CA-4C4B-AC34-F912A0975468}"/>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pt idx="0">
                  <c:v>1</c:v>
                </c:pt>
              </c:numCache>
            </c:numRef>
          </c:val>
          <c:extLst>
            <c:ext xmlns:c16="http://schemas.microsoft.com/office/drawing/2014/chart" uri="{C3380CC4-5D6E-409C-BE32-E72D297353CC}">
              <c16:uniqueId val="{00000003-17CA-4C4B-AC34-F912A0975468}"/>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2</a:t>
            </a:r>
            <a:r>
              <a:rPr lang="en-US" sz="1200"/>
              <a:t>  </a:t>
            </a:r>
          </a:p>
          <a:p>
            <a:pPr>
              <a:defRPr sz="1200"/>
            </a:pPr>
            <a:r>
              <a:rPr lang="en-US" sz="1200"/>
              <a:t>November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pt idx="0">
                  <c:v>2</c:v>
                </c:pt>
              </c:numCache>
            </c:numRef>
          </c:val>
          <c:extLst>
            <c:ext xmlns:c16="http://schemas.microsoft.com/office/drawing/2014/chart" uri="{C3380CC4-5D6E-409C-BE32-E72D297353CC}">
              <c16:uniqueId val="{00000000-2B15-466E-B8BC-A7FA84CA4FC5}"/>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6</c:v>
                </c:pt>
                <c:pt idx="1">
                  <c:v>2</c:v>
                </c:pt>
                <c:pt idx="2">
                  <c:v>5</c:v>
                </c:pt>
                <c:pt idx="3">
                  <c:v>9</c:v>
                </c:pt>
              </c:numCache>
            </c:numRef>
          </c:val>
          <c:extLst>
            <c:ext xmlns:c16="http://schemas.microsoft.com/office/drawing/2014/chart" uri="{C3380CC4-5D6E-409C-BE32-E72D297353CC}">
              <c16:uniqueId val="{00000001-2B15-466E-B8BC-A7FA84CA4FC5}"/>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10</c:v>
                </c:pt>
                <c:pt idx="1">
                  <c:v>16</c:v>
                </c:pt>
                <c:pt idx="2">
                  <c:v>13</c:v>
                </c:pt>
                <c:pt idx="3">
                  <c:v>9</c:v>
                </c:pt>
              </c:numCache>
            </c:numRef>
          </c:val>
          <c:extLst>
            <c:ext xmlns:c16="http://schemas.microsoft.com/office/drawing/2014/chart" uri="{C3380CC4-5D6E-409C-BE32-E72D297353CC}">
              <c16:uniqueId val="{00000002-2B15-466E-B8BC-A7FA84CA4FC5}"/>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numCache>
            </c:numRef>
          </c:val>
          <c:extLst>
            <c:ext xmlns:c16="http://schemas.microsoft.com/office/drawing/2014/chart" uri="{C3380CC4-5D6E-409C-BE32-E72D297353CC}">
              <c16:uniqueId val="{00000003-2B15-466E-B8BC-A7FA84CA4FC5}"/>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2</a:t>
            </a:r>
            <a:r>
              <a:rPr lang="en-US" sz="1200"/>
              <a:t>  </a:t>
            </a:r>
          </a:p>
          <a:p>
            <a:pPr>
              <a:defRPr sz="1200"/>
            </a:pPr>
            <a:r>
              <a:rPr lang="en-US" sz="1200"/>
              <a:t>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pt idx="0">
                  <c:v>2</c:v>
                </c:pt>
                <c:pt idx="3">
                  <c:v>2</c:v>
                </c:pt>
              </c:numCache>
            </c:numRef>
          </c:val>
          <c:extLst>
            <c:ext xmlns:c16="http://schemas.microsoft.com/office/drawing/2014/chart" uri="{C3380CC4-5D6E-409C-BE32-E72D297353CC}">
              <c16:uniqueId val="{00000000-4FF7-44CF-ACBE-B360194B1047}"/>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5</c:v>
                </c:pt>
                <c:pt idx="1">
                  <c:v>2</c:v>
                </c:pt>
                <c:pt idx="2">
                  <c:v>3</c:v>
                </c:pt>
                <c:pt idx="3">
                  <c:v>8</c:v>
                </c:pt>
              </c:numCache>
            </c:numRef>
          </c:val>
          <c:extLst>
            <c:ext xmlns:c16="http://schemas.microsoft.com/office/drawing/2014/chart" uri="{C3380CC4-5D6E-409C-BE32-E72D297353CC}">
              <c16:uniqueId val="{00000001-4FF7-44CF-ACBE-B360194B1047}"/>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7</c:v>
                </c:pt>
                <c:pt idx="1">
                  <c:v>14</c:v>
                </c:pt>
                <c:pt idx="2">
                  <c:v>13</c:v>
                </c:pt>
                <c:pt idx="3">
                  <c:v>6</c:v>
                </c:pt>
              </c:numCache>
            </c:numRef>
          </c:val>
          <c:extLst>
            <c:ext xmlns:c16="http://schemas.microsoft.com/office/drawing/2014/chart" uri="{C3380CC4-5D6E-409C-BE32-E72D297353CC}">
              <c16:uniqueId val="{00000002-4FF7-44CF-ACBE-B360194B1047}"/>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pt idx="0">
                  <c:v>2</c:v>
                </c:pt>
              </c:numCache>
            </c:numRef>
          </c:val>
          <c:extLst>
            <c:ext xmlns:c16="http://schemas.microsoft.com/office/drawing/2014/chart" uri="{C3380CC4-5D6E-409C-BE32-E72D297353CC}">
              <c16:uniqueId val="{00000003-4FF7-44CF-ACBE-B360194B1047}"/>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3</a:t>
            </a:r>
            <a:r>
              <a:rPr lang="en-US" sz="1200"/>
              <a:t>  </a:t>
            </a:r>
          </a:p>
          <a:p>
            <a:pPr>
              <a:defRPr sz="1200"/>
            </a:pPr>
            <a:r>
              <a:rPr lang="en-US" sz="1200"/>
              <a:t>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pt idx="0">
                  <c:v>3</c:v>
                </c:pt>
                <c:pt idx="2">
                  <c:v>2</c:v>
                </c:pt>
              </c:numCache>
            </c:numRef>
          </c:val>
          <c:extLst>
            <c:ext xmlns:c16="http://schemas.microsoft.com/office/drawing/2014/chart" uri="{C3380CC4-5D6E-409C-BE32-E72D297353CC}">
              <c16:uniqueId val="{00000000-E207-4F75-A5BA-7842A23C9FED}"/>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7</c:v>
                </c:pt>
                <c:pt idx="1">
                  <c:v>4</c:v>
                </c:pt>
                <c:pt idx="2">
                  <c:v>4</c:v>
                </c:pt>
                <c:pt idx="3">
                  <c:v>4</c:v>
                </c:pt>
              </c:numCache>
            </c:numRef>
          </c:val>
          <c:extLst>
            <c:ext xmlns:c16="http://schemas.microsoft.com/office/drawing/2014/chart" uri="{C3380CC4-5D6E-409C-BE32-E72D297353CC}">
              <c16:uniqueId val="{00000001-E207-4F75-A5BA-7842A23C9FED}"/>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7</c:v>
                </c:pt>
                <c:pt idx="1">
                  <c:v>18</c:v>
                </c:pt>
                <c:pt idx="2">
                  <c:v>16</c:v>
                </c:pt>
                <c:pt idx="3">
                  <c:v>18</c:v>
                </c:pt>
              </c:numCache>
            </c:numRef>
          </c:val>
          <c:extLst>
            <c:ext xmlns:c16="http://schemas.microsoft.com/office/drawing/2014/chart" uri="{C3380CC4-5D6E-409C-BE32-E72D297353CC}">
              <c16:uniqueId val="{00000002-E207-4F75-A5BA-7842A23C9FED}"/>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pt idx="0">
                  <c:v>5</c:v>
                </c:pt>
              </c:numCache>
            </c:numRef>
          </c:val>
          <c:extLst>
            <c:ext xmlns:c16="http://schemas.microsoft.com/office/drawing/2014/chart" uri="{C3380CC4-5D6E-409C-BE32-E72D297353CC}">
              <c16:uniqueId val="{00000003-E207-4F75-A5BA-7842A23C9FED}"/>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3</a:t>
            </a:r>
            <a:r>
              <a:rPr lang="en-US" sz="1200"/>
              <a:t>  </a:t>
            </a:r>
          </a:p>
          <a:p>
            <a:pPr>
              <a:defRPr sz="1200"/>
            </a:pPr>
            <a:r>
              <a:rPr lang="en-US" sz="1200"/>
              <a:t>November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numCache>
            </c:numRef>
          </c:val>
          <c:extLst>
            <c:ext xmlns:c16="http://schemas.microsoft.com/office/drawing/2014/chart" uri="{C3380CC4-5D6E-409C-BE32-E72D297353CC}">
              <c16:uniqueId val="{00000000-C337-49C2-827F-9D30CA7E35F2}"/>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8</c:v>
                </c:pt>
                <c:pt idx="1">
                  <c:v>5</c:v>
                </c:pt>
              </c:numCache>
            </c:numRef>
          </c:val>
          <c:extLst>
            <c:ext xmlns:c16="http://schemas.microsoft.com/office/drawing/2014/chart" uri="{C3380CC4-5D6E-409C-BE32-E72D297353CC}">
              <c16:uniqueId val="{00000001-C337-49C2-827F-9D30CA7E35F2}"/>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14</c:v>
                </c:pt>
                <c:pt idx="1">
                  <c:v>17</c:v>
                </c:pt>
              </c:numCache>
            </c:numRef>
          </c:val>
          <c:extLst>
            <c:ext xmlns:c16="http://schemas.microsoft.com/office/drawing/2014/chart" uri="{C3380CC4-5D6E-409C-BE32-E72D297353CC}">
              <c16:uniqueId val="{00000002-C337-49C2-827F-9D30CA7E35F2}"/>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numCache>
            </c:numRef>
          </c:val>
          <c:extLst>
            <c:ext xmlns:c16="http://schemas.microsoft.com/office/drawing/2014/chart" uri="{C3380CC4-5D6E-409C-BE32-E72D297353CC}">
              <c16:uniqueId val="{00000003-C337-49C2-827F-9D30CA7E35F2}"/>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4</a:t>
            </a:r>
            <a:r>
              <a:rPr lang="en-US" sz="1200"/>
              <a:t>  </a:t>
            </a:r>
          </a:p>
          <a:p>
            <a:pPr>
              <a:defRPr sz="1200"/>
            </a:pPr>
            <a:r>
              <a:rPr lang="en-US" sz="1200"/>
              <a:t>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pt idx="0">
                  <c:v>2</c:v>
                </c:pt>
              </c:numCache>
            </c:numRef>
          </c:val>
          <c:extLst>
            <c:ext xmlns:c16="http://schemas.microsoft.com/office/drawing/2014/chart" uri="{C3380CC4-5D6E-409C-BE32-E72D297353CC}">
              <c16:uniqueId val="{00000000-5CA3-4693-83D5-EF16A3C72A41}"/>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6</c:v>
                </c:pt>
                <c:pt idx="1">
                  <c:v>3</c:v>
                </c:pt>
                <c:pt idx="2">
                  <c:v>6</c:v>
                </c:pt>
                <c:pt idx="3">
                  <c:v>2</c:v>
                </c:pt>
              </c:numCache>
            </c:numRef>
          </c:val>
          <c:extLst>
            <c:ext xmlns:c16="http://schemas.microsoft.com/office/drawing/2014/chart" uri="{C3380CC4-5D6E-409C-BE32-E72D297353CC}">
              <c16:uniqueId val="{00000001-5CA3-4693-83D5-EF16A3C72A41}"/>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10</c:v>
                </c:pt>
                <c:pt idx="1">
                  <c:v>21</c:v>
                </c:pt>
                <c:pt idx="2">
                  <c:v>18</c:v>
                </c:pt>
                <c:pt idx="3">
                  <c:v>22</c:v>
                </c:pt>
              </c:numCache>
            </c:numRef>
          </c:val>
          <c:extLst>
            <c:ext xmlns:c16="http://schemas.microsoft.com/office/drawing/2014/chart" uri="{C3380CC4-5D6E-409C-BE32-E72D297353CC}">
              <c16:uniqueId val="{00000002-5CA3-4693-83D5-EF16A3C72A41}"/>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pt idx="0">
                  <c:v>6</c:v>
                </c:pt>
              </c:numCache>
            </c:numRef>
          </c:val>
          <c:extLst>
            <c:ext xmlns:c16="http://schemas.microsoft.com/office/drawing/2014/chart" uri="{C3380CC4-5D6E-409C-BE32-E72D297353CC}">
              <c16:uniqueId val="{00000003-5CA3-4693-83D5-EF16A3C72A41}"/>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4</a:t>
            </a:r>
            <a:r>
              <a:rPr lang="en-US" sz="1200"/>
              <a:t>  </a:t>
            </a:r>
          </a:p>
          <a:p>
            <a:pPr>
              <a:defRPr sz="1200"/>
            </a:pPr>
            <a:r>
              <a:rPr lang="en-US" sz="1200"/>
              <a:t>November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numCache>
            </c:numRef>
          </c:val>
          <c:extLst>
            <c:ext xmlns:c16="http://schemas.microsoft.com/office/drawing/2014/chart" uri="{C3380CC4-5D6E-409C-BE32-E72D297353CC}">
              <c16:uniqueId val="{00000000-7F2D-412E-AD47-31AB91A2A8C7}"/>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4</c:v>
                </c:pt>
                <c:pt idx="1">
                  <c:v>3</c:v>
                </c:pt>
                <c:pt idx="2">
                  <c:v>6</c:v>
                </c:pt>
              </c:numCache>
            </c:numRef>
          </c:val>
          <c:extLst>
            <c:ext xmlns:c16="http://schemas.microsoft.com/office/drawing/2014/chart" uri="{C3380CC4-5D6E-409C-BE32-E72D297353CC}">
              <c16:uniqueId val="{00000001-7F2D-412E-AD47-31AB91A2A8C7}"/>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20</c:v>
                </c:pt>
                <c:pt idx="1">
                  <c:v>21</c:v>
                </c:pt>
                <c:pt idx="2">
                  <c:v>18</c:v>
                </c:pt>
              </c:numCache>
            </c:numRef>
          </c:val>
          <c:extLst>
            <c:ext xmlns:c16="http://schemas.microsoft.com/office/drawing/2014/chart" uri="{C3380CC4-5D6E-409C-BE32-E72D297353CC}">
              <c16:uniqueId val="{00000002-7F2D-412E-AD47-31AB91A2A8C7}"/>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numCache>
            </c:numRef>
          </c:val>
          <c:extLst>
            <c:ext xmlns:c16="http://schemas.microsoft.com/office/drawing/2014/chart" uri="{C3380CC4-5D6E-409C-BE32-E72D297353CC}">
              <c16:uniqueId val="{00000003-7F2D-412E-AD47-31AB91A2A8C7}"/>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K </a:t>
            </a:r>
          </a:p>
          <a:p>
            <a:pPr>
              <a:defRPr sz="1200"/>
            </a:pPr>
            <a:r>
              <a:rPr lang="en-US" sz="1200"/>
              <a:t> 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2">
                  <c:v>1</c:v>
                </c:pt>
              </c:numCache>
            </c:numRef>
          </c:val>
          <c:extLst>
            <c:ext xmlns:c16="http://schemas.microsoft.com/office/drawing/2014/chart" uri="{C3380CC4-5D6E-409C-BE32-E72D297353CC}">
              <c16:uniqueId val="{00000000-88BC-4EDA-B42E-EE2CD8983D15}"/>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9</c:v>
                </c:pt>
                <c:pt idx="1">
                  <c:v>14</c:v>
                </c:pt>
                <c:pt idx="2">
                  <c:v>4</c:v>
                </c:pt>
              </c:numCache>
            </c:numRef>
          </c:val>
          <c:extLst>
            <c:ext xmlns:c16="http://schemas.microsoft.com/office/drawing/2014/chart" uri="{C3380CC4-5D6E-409C-BE32-E72D297353CC}">
              <c16:uniqueId val="{00000001-88BC-4EDA-B42E-EE2CD8983D15}"/>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11</c:v>
                </c:pt>
                <c:pt idx="1">
                  <c:v>6</c:v>
                </c:pt>
                <c:pt idx="2">
                  <c:v>13</c:v>
                </c:pt>
              </c:numCache>
            </c:numRef>
          </c:val>
          <c:extLst>
            <c:ext xmlns:c16="http://schemas.microsoft.com/office/drawing/2014/chart" uri="{C3380CC4-5D6E-409C-BE32-E72D297353CC}">
              <c16:uniqueId val="{00000002-88BC-4EDA-B42E-EE2CD8983D15}"/>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pt idx="2">
                  <c:v>2</c:v>
                </c:pt>
              </c:numCache>
            </c:numRef>
          </c:val>
          <c:extLst>
            <c:ext xmlns:c16="http://schemas.microsoft.com/office/drawing/2014/chart" uri="{C3380CC4-5D6E-409C-BE32-E72D297353CC}">
              <c16:uniqueId val="{00000003-88BC-4EDA-B42E-EE2CD8983D15}"/>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5</a:t>
            </a:r>
            <a:r>
              <a:rPr lang="en-US" sz="1200"/>
              <a:t>  </a:t>
            </a:r>
          </a:p>
          <a:p>
            <a:pPr>
              <a:defRPr sz="1200"/>
            </a:pPr>
            <a:r>
              <a:rPr lang="en-US" sz="1200"/>
              <a:t>November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numCache>
            </c:numRef>
          </c:val>
          <c:extLst>
            <c:ext xmlns:c16="http://schemas.microsoft.com/office/drawing/2014/chart" uri="{C3380CC4-5D6E-409C-BE32-E72D297353CC}">
              <c16:uniqueId val="{00000000-0807-4D04-B9AF-75E03A953925}"/>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5</c:v>
                </c:pt>
                <c:pt idx="1">
                  <c:v>3</c:v>
                </c:pt>
              </c:numCache>
            </c:numRef>
          </c:val>
          <c:extLst>
            <c:ext xmlns:c16="http://schemas.microsoft.com/office/drawing/2014/chart" uri="{C3380CC4-5D6E-409C-BE32-E72D297353CC}">
              <c16:uniqueId val="{00000001-0807-4D04-B9AF-75E03A953925}"/>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10</c:v>
                </c:pt>
                <c:pt idx="1">
                  <c:v>12</c:v>
                </c:pt>
              </c:numCache>
            </c:numRef>
          </c:val>
          <c:extLst>
            <c:ext xmlns:c16="http://schemas.microsoft.com/office/drawing/2014/chart" uri="{C3380CC4-5D6E-409C-BE32-E72D297353CC}">
              <c16:uniqueId val="{00000002-0807-4D04-B9AF-75E03A953925}"/>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numCache>
            </c:numRef>
          </c:val>
          <c:extLst>
            <c:ext xmlns:c16="http://schemas.microsoft.com/office/drawing/2014/chart" uri="{C3380CC4-5D6E-409C-BE32-E72D297353CC}">
              <c16:uniqueId val="{00000003-0807-4D04-B9AF-75E03A953925}"/>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Mathematics- Gr.</a:t>
            </a:r>
            <a:r>
              <a:rPr lang="en-US" sz="1200" baseline="0"/>
              <a:t> 5</a:t>
            </a:r>
            <a:r>
              <a:rPr lang="en-US" sz="1200"/>
              <a:t>  </a:t>
            </a:r>
          </a:p>
          <a:p>
            <a:pPr>
              <a:defRPr sz="1200"/>
            </a:pPr>
            <a:r>
              <a:rPr lang="en-US" sz="1200"/>
              <a:t>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Sheet1!$B$2:$B$5</c:f>
              <c:numCache>
                <c:formatCode>General</c:formatCode>
                <c:ptCount val="4"/>
                <c:pt idx="0">
                  <c:v>5</c:v>
                </c:pt>
                <c:pt idx="1">
                  <c:v>3</c:v>
                </c:pt>
              </c:numCache>
            </c:numRef>
          </c:val>
          <c:extLst>
            <c:ext xmlns:c16="http://schemas.microsoft.com/office/drawing/2014/chart" uri="{C3380CC4-5D6E-409C-BE32-E72D297353CC}">
              <c16:uniqueId val="{00000000-8C07-4305-AC44-13CA12814A1A}"/>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Sheet1!$C$2:$C$5</c:f>
              <c:numCache>
                <c:formatCode>General</c:formatCode>
                <c:ptCount val="4"/>
                <c:pt idx="0">
                  <c:v>3</c:v>
                </c:pt>
                <c:pt idx="1">
                  <c:v>5</c:v>
                </c:pt>
                <c:pt idx="2">
                  <c:v>3</c:v>
                </c:pt>
              </c:numCache>
            </c:numRef>
          </c:val>
          <c:extLst>
            <c:ext xmlns:c16="http://schemas.microsoft.com/office/drawing/2014/chart" uri="{C3380CC4-5D6E-409C-BE32-E72D297353CC}">
              <c16:uniqueId val="{00000001-8C07-4305-AC44-13CA12814A1A}"/>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Sheet1!$D$2:$D$5</c:f>
              <c:numCache>
                <c:formatCode>General</c:formatCode>
                <c:ptCount val="4"/>
                <c:pt idx="0">
                  <c:v>3</c:v>
                </c:pt>
                <c:pt idx="1">
                  <c:v>6</c:v>
                </c:pt>
                <c:pt idx="2">
                  <c:v>11</c:v>
                </c:pt>
              </c:numCache>
            </c:numRef>
          </c:val>
          <c:extLst>
            <c:ext xmlns:c16="http://schemas.microsoft.com/office/drawing/2014/chart" uri="{C3380CC4-5D6E-409C-BE32-E72D297353CC}">
              <c16:uniqueId val="{00000002-8C07-4305-AC44-13CA12814A1A}"/>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Number</c:v>
                </c:pt>
                <c:pt idx="1">
                  <c:v>Patterns &amp; Relations</c:v>
                </c:pt>
                <c:pt idx="2">
                  <c:v>Shape &amp; Space</c:v>
                </c:pt>
                <c:pt idx="3">
                  <c:v>Statistics</c:v>
                </c:pt>
              </c:strCache>
            </c:strRef>
          </c:cat>
          <c:val>
            <c:numRef>
              <c:f>Sheet1!$E$2:$E$5</c:f>
              <c:numCache>
                <c:formatCode>General</c:formatCode>
                <c:ptCount val="4"/>
                <c:pt idx="0">
                  <c:v>3</c:v>
                </c:pt>
              </c:numCache>
            </c:numRef>
          </c:val>
          <c:extLst>
            <c:ext xmlns:c16="http://schemas.microsoft.com/office/drawing/2014/chart" uri="{C3380CC4-5D6E-409C-BE32-E72D297353CC}">
              <c16:uniqueId val="{00000003-8C07-4305-AC44-13CA12814A1A}"/>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1  </a:t>
            </a:r>
          </a:p>
          <a:p>
            <a:pPr>
              <a:defRPr sz="1200"/>
            </a:pPr>
            <a:r>
              <a:rPr lang="en-US" sz="1200"/>
              <a:t>March</a:t>
            </a:r>
          </a:p>
        </c:rich>
      </c:tx>
      <c:layout>
        <c:manualLayout>
          <c:xMode val="edge"/>
          <c:yMode val="edge"/>
          <c:x val="0.14900411033526473"/>
          <c:y val="3.738317757009345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0">
                  <c:v>1</c:v>
                </c:pt>
                <c:pt idx="2">
                  <c:v>1</c:v>
                </c:pt>
              </c:numCache>
            </c:numRef>
          </c:val>
          <c:extLst>
            <c:ext xmlns:c16="http://schemas.microsoft.com/office/drawing/2014/chart" uri="{C3380CC4-5D6E-409C-BE32-E72D297353CC}">
              <c16:uniqueId val="{00000000-4D66-4149-A039-0C75375F7EF4}"/>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3</c:v>
                </c:pt>
                <c:pt idx="1">
                  <c:v>2</c:v>
                </c:pt>
                <c:pt idx="2">
                  <c:v>4</c:v>
                </c:pt>
              </c:numCache>
            </c:numRef>
          </c:val>
          <c:extLst>
            <c:ext xmlns:c16="http://schemas.microsoft.com/office/drawing/2014/chart" uri="{C3380CC4-5D6E-409C-BE32-E72D297353CC}">
              <c16:uniqueId val="{00000001-4D66-4149-A039-0C75375F7EF4}"/>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10</c:v>
                </c:pt>
                <c:pt idx="1">
                  <c:v>17</c:v>
                </c:pt>
                <c:pt idx="2">
                  <c:v>14</c:v>
                </c:pt>
              </c:numCache>
            </c:numRef>
          </c:val>
          <c:extLst>
            <c:ext xmlns:c16="http://schemas.microsoft.com/office/drawing/2014/chart" uri="{C3380CC4-5D6E-409C-BE32-E72D297353CC}">
              <c16:uniqueId val="{00000002-4D66-4149-A039-0C75375F7EF4}"/>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pt idx="0">
                  <c:v>5</c:v>
                </c:pt>
              </c:numCache>
            </c:numRef>
          </c:val>
          <c:extLst>
            <c:ext xmlns:c16="http://schemas.microsoft.com/office/drawing/2014/chart" uri="{C3380CC4-5D6E-409C-BE32-E72D297353CC}">
              <c16:uniqueId val="{00000003-4D66-4149-A039-0C75375F7EF4}"/>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1  November</a:t>
            </a:r>
          </a:p>
        </c:rich>
      </c:tx>
      <c:layout>
        <c:manualLayout>
          <c:xMode val="edge"/>
          <c:yMode val="edge"/>
          <c:x val="0.14900411033526473"/>
          <c:y val="3.738317757009345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0">
                  <c:v>1</c:v>
                </c:pt>
                <c:pt idx="1">
                  <c:v>0</c:v>
                </c:pt>
                <c:pt idx="2">
                  <c:v>1</c:v>
                </c:pt>
              </c:numCache>
            </c:numRef>
          </c:val>
          <c:extLst>
            <c:ext xmlns:c16="http://schemas.microsoft.com/office/drawing/2014/chart" uri="{C3380CC4-5D6E-409C-BE32-E72D297353CC}">
              <c16:uniqueId val="{00000000-63A6-4356-A5EF-254B51679F4A}"/>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6</c:v>
                </c:pt>
                <c:pt idx="1">
                  <c:v>2</c:v>
                </c:pt>
                <c:pt idx="2">
                  <c:v>2</c:v>
                </c:pt>
              </c:numCache>
            </c:numRef>
          </c:val>
          <c:extLst>
            <c:ext xmlns:c16="http://schemas.microsoft.com/office/drawing/2014/chart" uri="{C3380CC4-5D6E-409C-BE32-E72D297353CC}">
              <c16:uniqueId val="{00000001-63A6-4356-A5EF-254B51679F4A}"/>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12</c:v>
                </c:pt>
                <c:pt idx="1">
                  <c:v>17</c:v>
                </c:pt>
                <c:pt idx="2">
                  <c:v>16</c:v>
                </c:pt>
              </c:numCache>
            </c:numRef>
          </c:val>
          <c:extLst>
            <c:ext xmlns:c16="http://schemas.microsoft.com/office/drawing/2014/chart" uri="{C3380CC4-5D6E-409C-BE32-E72D297353CC}">
              <c16:uniqueId val="{00000002-63A6-4356-A5EF-254B51679F4A}"/>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numCache>
            </c:numRef>
          </c:val>
          <c:extLst>
            <c:ext xmlns:c16="http://schemas.microsoft.com/office/drawing/2014/chart" uri="{C3380CC4-5D6E-409C-BE32-E72D297353CC}">
              <c16:uniqueId val="{00000003-63A6-4356-A5EF-254B51679F4A}"/>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2  November</a:t>
            </a:r>
          </a:p>
        </c:rich>
      </c:tx>
      <c:layout>
        <c:manualLayout>
          <c:xMode val="edge"/>
          <c:yMode val="edge"/>
          <c:x val="0.14900411033526473"/>
          <c:y val="3.738317757009345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0">
                  <c:v>3</c:v>
                </c:pt>
                <c:pt idx="2">
                  <c:v>2</c:v>
                </c:pt>
              </c:numCache>
            </c:numRef>
          </c:val>
          <c:extLst>
            <c:ext xmlns:c16="http://schemas.microsoft.com/office/drawing/2014/chart" uri="{C3380CC4-5D6E-409C-BE32-E72D297353CC}">
              <c16:uniqueId val="{00000000-895D-445B-A816-30C2F8D71EA4}"/>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5</c:v>
                </c:pt>
                <c:pt idx="1">
                  <c:v>6</c:v>
                </c:pt>
                <c:pt idx="2">
                  <c:v>7</c:v>
                </c:pt>
              </c:numCache>
            </c:numRef>
          </c:val>
          <c:extLst>
            <c:ext xmlns:c16="http://schemas.microsoft.com/office/drawing/2014/chart" uri="{C3380CC4-5D6E-409C-BE32-E72D297353CC}">
              <c16:uniqueId val="{00000001-895D-445B-A816-30C2F8D71EA4}"/>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6</c:v>
                </c:pt>
                <c:pt idx="1">
                  <c:v>11</c:v>
                </c:pt>
                <c:pt idx="2">
                  <c:v>9</c:v>
                </c:pt>
              </c:numCache>
            </c:numRef>
          </c:val>
          <c:extLst>
            <c:ext xmlns:c16="http://schemas.microsoft.com/office/drawing/2014/chart" uri="{C3380CC4-5D6E-409C-BE32-E72D297353CC}">
              <c16:uniqueId val="{00000002-895D-445B-A816-30C2F8D71EA4}"/>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pt idx="0">
                  <c:v>2</c:v>
                </c:pt>
                <c:pt idx="1">
                  <c:v>1</c:v>
                </c:pt>
                <c:pt idx="2">
                  <c:v>1</c:v>
                </c:pt>
              </c:numCache>
            </c:numRef>
          </c:val>
          <c:extLst>
            <c:ext xmlns:c16="http://schemas.microsoft.com/office/drawing/2014/chart" uri="{C3380CC4-5D6E-409C-BE32-E72D297353CC}">
              <c16:uniqueId val="{00000003-895D-445B-A816-30C2F8D71EA4}"/>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2  </a:t>
            </a:r>
          </a:p>
          <a:p>
            <a:pPr>
              <a:defRPr sz="1200"/>
            </a:pPr>
            <a:r>
              <a:rPr lang="en-US" sz="1200"/>
              <a:t>March</a:t>
            </a:r>
          </a:p>
        </c:rich>
      </c:tx>
      <c:layout>
        <c:manualLayout>
          <c:xMode val="edge"/>
          <c:yMode val="edge"/>
          <c:x val="0.14900411033526473"/>
          <c:y val="3.738317757009345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0">
                  <c:v>2</c:v>
                </c:pt>
                <c:pt idx="2">
                  <c:v>2</c:v>
                </c:pt>
              </c:numCache>
            </c:numRef>
          </c:val>
          <c:extLst>
            <c:ext xmlns:c16="http://schemas.microsoft.com/office/drawing/2014/chart" uri="{C3380CC4-5D6E-409C-BE32-E72D297353CC}">
              <c16:uniqueId val="{00000000-516D-481E-A53A-740D5EAFDEC1}"/>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5</c:v>
                </c:pt>
                <c:pt idx="1">
                  <c:v>4</c:v>
                </c:pt>
                <c:pt idx="2">
                  <c:v>5</c:v>
                </c:pt>
              </c:numCache>
            </c:numRef>
          </c:val>
          <c:extLst>
            <c:ext xmlns:c16="http://schemas.microsoft.com/office/drawing/2014/chart" uri="{C3380CC4-5D6E-409C-BE32-E72D297353CC}">
              <c16:uniqueId val="{00000001-516D-481E-A53A-740D5EAFDEC1}"/>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6</c:v>
                </c:pt>
                <c:pt idx="1">
                  <c:v>12</c:v>
                </c:pt>
                <c:pt idx="2">
                  <c:v>9</c:v>
                </c:pt>
              </c:numCache>
            </c:numRef>
          </c:val>
          <c:extLst>
            <c:ext xmlns:c16="http://schemas.microsoft.com/office/drawing/2014/chart" uri="{C3380CC4-5D6E-409C-BE32-E72D297353CC}">
              <c16:uniqueId val="{00000002-516D-481E-A53A-740D5EAFDEC1}"/>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pt idx="0">
                  <c:v>2</c:v>
                </c:pt>
              </c:numCache>
            </c:numRef>
          </c:val>
          <c:extLst>
            <c:ext xmlns:c16="http://schemas.microsoft.com/office/drawing/2014/chart" uri="{C3380CC4-5D6E-409C-BE32-E72D297353CC}">
              <c16:uniqueId val="{00000003-516D-481E-A53A-740D5EAFDEC1}"/>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3  </a:t>
            </a:r>
          </a:p>
          <a:p>
            <a:pPr>
              <a:defRPr sz="1200"/>
            </a:pPr>
            <a:r>
              <a:rPr lang="en-US" sz="1200"/>
              <a:t>March</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0">
                  <c:v>4</c:v>
                </c:pt>
                <c:pt idx="2">
                  <c:v>1</c:v>
                </c:pt>
              </c:numCache>
            </c:numRef>
          </c:val>
          <c:extLst>
            <c:ext xmlns:c16="http://schemas.microsoft.com/office/drawing/2014/chart" uri="{C3380CC4-5D6E-409C-BE32-E72D297353CC}">
              <c16:uniqueId val="{00000000-861A-4E92-96A3-149C7076EC7B}"/>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8</c:v>
                </c:pt>
                <c:pt idx="1">
                  <c:v>3</c:v>
                </c:pt>
                <c:pt idx="2">
                  <c:v>9</c:v>
                </c:pt>
              </c:numCache>
            </c:numRef>
          </c:val>
          <c:extLst>
            <c:ext xmlns:c16="http://schemas.microsoft.com/office/drawing/2014/chart" uri="{C3380CC4-5D6E-409C-BE32-E72D297353CC}">
              <c16:uniqueId val="{00000001-861A-4E92-96A3-149C7076EC7B}"/>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3</c:v>
                </c:pt>
                <c:pt idx="1">
                  <c:v>11</c:v>
                </c:pt>
                <c:pt idx="2">
                  <c:v>6</c:v>
                </c:pt>
              </c:numCache>
            </c:numRef>
          </c:val>
          <c:extLst>
            <c:ext xmlns:c16="http://schemas.microsoft.com/office/drawing/2014/chart" uri="{C3380CC4-5D6E-409C-BE32-E72D297353CC}">
              <c16:uniqueId val="{00000002-861A-4E92-96A3-149C7076EC7B}"/>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pt idx="0">
                  <c:v>3</c:v>
                </c:pt>
                <c:pt idx="1">
                  <c:v>6</c:v>
                </c:pt>
                <c:pt idx="2">
                  <c:v>7</c:v>
                </c:pt>
              </c:numCache>
            </c:numRef>
          </c:val>
          <c:extLst>
            <c:ext xmlns:c16="http://schemas.microsoft.com/office/drawing/2014/chart" uri="{C3380CC4-5D6E-409C-BE32-E72D297353CC}">
              <c16:uniqueId val="{00000003-861A-4E92-96A3-149C7076EC7B}"/>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3  November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0">
                  <c:v>3</c:v>
                </c:pt>
                <c:pt idx="1">
                  <c:v>1</c:v>
                </c:pt>
                <c:pt idx="2">
                  <c:v>0</c:v>
                </c:pt>
              </c:numCache>
            </c:numRef>
          </c:val>
          <c:extLst>
            <c:ext xmlns:c16="http://schemas.microsoft.com/office/drawing/2014/chart" uri="{C3380CC4-5D6E-409C-BE32-E72D297353CC}">
              <c16:uniqueId val="{00000000-2AE7-4CDC-985F-F0F57FAE7F6D}"/>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11</c:v>
                </c:pt>
                <c:pt idx="1">
                  <c:v>11</c:v>
                </c:pt>
                <c:pt idx="2">
                  <c:v>11</c:v>
                </c:pt>
              </c:numCache>
            </c:numRef>
          </c:val>
          <c:extLst>
            <c:ext xmlns:c16="http://schemas.microsoft.com/office/drawing/2014/chart" uri="{C3380CC4-5D6E-409C-BE32-E72D297353CC}">
              <c16:uniqueId val="{00000001-2AE7-4CDC-985F-F0F57FAE7F6D}"/>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8</c:v>
                </c:pt>
                <c:pt idx="1">
                  <c:v>9</c:v>
                </c:pt>
                <c:pt idx="2">
                  <c:v>11</c:v>
                </c:pt>
              </c:numCache>
            </c:numRef>
          </c:val>
          <c:extLst>
            <c:ext xmlns:c16="http://schemas.microsoft.com/office/drawing/2014/chart" uri="{C3380CC4-5D6E-409C-BE32-E72D297353CC}">
              <c16:uniqueId val="{00000002-2AE7-4CDC-985F-F0F57FAE7F6D}"/>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pt idx="0">
                  <c:v>1</c:v>
                </c:pt>
                <c:pt idx="2">
                  <c:v>1</c:v>
                </c:pt>
              </c:numCache>
            </c:numRef>
          </c:val>
          <c:extLst>
            <c:ext xmlns:c16="http://schemas.microsoft.com/office/drawing/2014/chart" uri="{C3380CC4-5D6E-409C-BE32-E72D297353CC}">
              <c16:uniqueId val="{00000003-2AE7-4CDC-985F-F0F57FAE7F6D}"/>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English Language Arts - Gr. 4  November</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Sheet1!$B$2:$B$5</c:f>
              <c:numCache>
                <c:formatCode>General</c:formatCode>
                <c:ptCount val="4"/>
                <c:pt idx="0">
                  <c:v>0</c:v>
                </c:pt>
                <c:pt idx="2">
                  <c:v>0</c:v>
                </c:pt>
              </c:numCache>
            </c:numRef>
          </c:val>
          <c:extLst>
            <c:ext xmlns:c16="http://schemas.microsoft.com/office/drawing/2014/chart" uri="{C3380CC4-5D6E-409C-BE32-E72D297353CC}">
              <c16:uniqueId val="{00000000-0DAD-4816-8E8E-804191BDC796}"/>
            </c:ext>
          </c:extLst>
        </c:ser>
        <c:ser>
          <c:idx val="1"/>
          <c:order val="1"/>
          <c:tx>
            <c:strRef>
              <c:f>Sheet1!$C$1</c:f>
              <c:strCache>
                <c:ptCount val="1"/>
                <c:pt idx="0">
                  <c:v>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Sheet1!$C$2:$C$5</c:f>
              <c:numCache>
                <c:formatCode>General</c:formatCode>
                <c:ptCount val="4"/>
                <c:pt idx="0">
                  <c:v>8</c:v>
                </c:pt>
                <c:pt idx="1">
                  <c:v>11</c:v>
                </c:pt>
                <c:pt idx="2">
                  <c:v>15</c:v>
                </c:pt>
              </c:numCache>
            </c:numRef>
          </c:val>
          <c:extLst>
            <c:ext xmlns:c16="http://schemas.microsoft.com/office/drawing/2014/chart" uri="{C3380CC4-5D6E-409C-BE32-E72D297353CC}">
              <c16:uniqueId val="{00000001-0DAD-4816-8E8E-804191BDC796}"/>
            </c:ext>
          </c:extLst>
        </c:ser>
        <c:ser>
          <c:idx val="2"/>
          <c:order val="2"/>
          <c:tx>
            <c:strRef>
              <c:f>Sheet1!$D$1</c:f>
              <c:strCache>
                <c:ptCount val="1"/>
                <c:pt idx="0">
                  <c:v>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Sheet1!$D$2:$D$5</c:f>
              <c:numCache>
                <c:formatCode>General</c:formatCode>
                <c:ptCount val="4"/>
                <c:pt idx="0">
                  <c:v>16</c:v>
                </c:pt>
                <c:pt idx="1">
                  <c:v>13</c:v>
                </c:pt>
                <c:pt idx="2">
                  <c:v>9</c:v>
                </c:pt>
              </c:numCache>
            </c:numRef>
          </c:val>
          <c:extLst>
            <c:ext xmlns:c16="http://schemas.microsoft.com/office/drawing/2014/chart" uri="{C3380CC4-5D6E-409C-BE32-E72D297353CC}">
              <c16:uniqueId val="{00000002-0DAD-4816-8E8E-804191BDC796}"/>
            </c:ext>
          </c:extLst>
        </c:ser>
        <c:ser>
          <c:idx val="3"/>
          <c:order val="3"/>
          <c:tx>
            <c:strRef>
              <c:f>Sheet1!$E$1</c:f>
              <c:strCache>
                <c:ptCount val="1"/>
                <c:pt idx="0">
                  <c:v>3+</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Reading &amp; Viewing</c:v>
                </c:pt>
                <c:pt idx="1">
                  <c:v>Speaking &amp; Listening</c:v>
                </c:pt>
                <c:pt idx="2">
                  <c:v>Writing &amp; Respresnting</c:v>
                </c:pt>
              </c:strCache>
            </c:strRef>
          </c:cat>
          <c:val>
            <c:numRef>
              <c:f>Sheet1!$E$2:$E$5</c:f>
              <c:numCache>
                <c:formatCode>General</c:formatCode>
                <c:ptCount val="4"/>
              </c:numCache>
            </c:numRef>
          </c:val>
          <c:extLst>
            <c:ext xmlns:c16="http://schemas.microsoft.com/office/drawing/2014/chart" uri="{C3380CC4-5D6E-409C-BE32-E72D297353CC}">
              <c16:uniqueId val="{00000003-0DAD-4816-8E8E-804191BDC796}"/>
            </c:ext>
          </c:extLst>
        </c:ser>
        <c:dLbls>
          <c:dLblPos val="inEnd"/>
          <c:showLegendKey val="0"/>
          <c:showVal val="1"/>
          <c:showCatName val="0"/>
          <c:showSerName val="0"/>
          <c:showPercent val="0"/>
          <c:showBubbleSize val="0"/>
        </c:dLbls>
        <c:gapWidth val="65"/>
        <c:axId val="558614728"/>
        <c:axId val="558612104"/>
      </c:barChart>
      <c:catAx>
        <c:axId val="558614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8612104"/>
        <c:crosses val="autoZero"/>
        <c:auto val="1"/>
        <c:lblAlgn val="ctr"/>
        <c:lblOffset val="100"/>
        <c:noMultiLvlLbl val="0"/>
      </c:catAx>
      <c:valAx>
        <c:axId val="558612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8614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BFB1D97E854CF4EA556055D9D7D79F6" ma:contentTypeVersion="9" ma:contentTypeDescription="" ma:contentTypeScope="" ma:versionID="7da731b691e5eaef4b1a454c7e0e32e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Improvement Plan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1CE17-E5E0-4471-BE32-893D64AB02A4}"/>
</file>

<file path=customXml/itemProps2.xml><?xml version="1.0" encoding="utf-8"?>
<ds:datastoreItem xmlns:ds="http://schemas.openxmlformats.org/officeDocument/2006/customXml" ds:itemID="{AFD94D1C-A738-4AF3-AA54-A0BCBBD48893}"/>
</file>

<file path=customXml/itemProps3.xml><?xml version="1.0" encoding="utf-8"?>
<ds:datastoreItem xmlns:ds="http://schemas.openxmlformats.org/officeDocument/2006/customXml" ds:itemID="{7D71DEB9-F70E-4895-9C2A-E5EAC4C79A2E}"/>
</file>

<file path=docProps/app.xml><?xml version="1.0" encoding="utf-8"?>
<Properties xmlns="http://schemas.openxmlformats.org/officeDocument/2006/extended-properties" xmlns:vt="http://schemas.openxmlformats.org/officeDocument/2006/docPropsVTypes">
  <Template>Normal</Template>
  <TotalTime>1</TotalTime>
  <Pages>16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Paget, Dawn (ASD-W)</dc:creator>
  <cp:keywords/>
  <dc:description/>
  <cp:lastModifiedBy>Doucette, Lisa (ASD-W)</cp:lastModifiedBy>
  <cp:revision>2</cp:revision>
  <cp:lastPrinted>2019-06-24T15:55:00Z</cp:lastPrinted>
  <dcterms:created xsi:type="dcterms:W3CDTF">2020-01-06T16:25:00Z</dcterms:created>
  <dcterms:modified xsi:type="dcterms:W3CDTF">2020-01-06T16:25:00Z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0x010100F2A1E1E4D320C749A22EC3F91FD053D600FBFB1D97E854CF4EA556055D9D7D79F6</vt:lpwstr>
  </property>
</Properties>
</file>